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7AF29B" w14:textId="77777777" w:rsidR="00B233B1" w:rsidRDefault="00B233B1" w:rsidP="00B233B1">
      <w:bookmarkStart w:id="0" w:name="_GoBack"/>
      <w:bookmarkEnd w:id="0"/>
    </w:p>
    <w:p w14:paraId="40B9EB91" w14:textId="77777777" w:rsidR="00B233B1" w:rsidRDefault="00B233B1">
      <w:r>
        <w:rPr>
          <w:noProof/>
          <w:lang w:eastAsia="en-GB"/>
        </w:rPr>
        <mc:AlternateContent>
          <mc:Choice Requires="wps">
            <w:drawing>
              <wp:anchor distT="0" distB="0" distL="182880" distR="182880" simplePos="0" relativeHeight="251678720" behindDoc="0" locked="0" layoutInCell="1" allowOverlap="1" wp14:anchorId="0F83DF90" wp14:editId="51244D69">
                <wp:simplePos x="0" y="0"/>
                <wp:positionH relativeFrom="margin">
                  <wp:align>center</wp:align>
                </wp:positionH>
                <wp:positionV relativeFrom="margin">
                  <wp:posOffset>4110288</wp:posOffset>
                </wp:positionV>
                <wp:extent cx="4686300" cy="6720840"/>
                <wp:effectExtent l="0" t="0" r="5715" b="2540"/>
                <wp:wrapSquare wrapText="bothSides"/>
                <wp:docPr id="131" name="Text Box 131"/>
                <wp:cNvGraphicFramePr/>
                <a:graphic xmlns:a="http://schemas.openxmlformats.org/drawingml/2006/main">
                  <a:graphicData uri="http://schemas.microsoft.com/office/word/2010/wordprocessingShape">
                    <wps:wsp>
                      <wps:cNvSpPr txBox="1"/>
                      <wps:spPr>
                        <a:xfrm>
                          <a:off x="0" y="0"/>
                          <a:ext cx="46863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95D7236" w14:textId="77777777" w:rsidR="00B233B1" w:rsidRPr="006143A2" w:rsidRDefault="007F5DAA" w:rsidP="00B233B1">
                            <w:pPr>
                              <w:pStyle w:val="NoSpacing"/>
                              <w:spacing w:before="40" w:after="560" w:line="216" w:lineRule="auto"/>
                              <w:rPr>
                                <w:color w:val="2B2FC1"/>
                                <w:sz w:val="72"/>
                                <w:szCs w:val="72"/>
                              </w:rPr>
                            </w:pPr>
                            <w:sdt>
                              <w:sdtPr>
                                <w:rPr>
                                  <w:color w:val="2B2FC1"/>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BD44CD">
                                  <w:rPr>
                                    <w:color w:val="2B2FC1"/>
                                    <w:sz w:val="72"/>
                                    <w:szCs w:val="72"/>
                                  </w:rPr>
                                  <w:t>Low Level Concerns Policy</w:t>
                                </w:r>
                              </w:sdtContent>
                            </w:sdt>
                          </w:p>
                          <w:sdt>
                            <w:sdtPr>
                              <w:rPr>
                                <w:caps/>
                                <w:color w:val="2B2FC1"/>
                                <w:sz w:val="24"/>
                                <w:szCs w:val="24"/>
                              </w:rPr>
                              <w:alias w:val="Author"/>
                              <w:tag w:val=""/>
                              <w:id w:val="-1536112409"/>
                              <w:dataBinding w:prefixMappings="xmlns:ns0='http://purl.org/dc/elements/1.1/' xmlns:ns1='http://schemas.openxmlformats.org/package/2006/metadata/core-properties' " w:xpath="/ns1:coreProperties[1]/ns0:creator[1]" w:storeItemID="{6C3C8BC8-F283-45AE-878A-BAB7291924A1}"/>
                              <w:text/>
                            </w:sdtPr>
                            <w:sdtEndPr/>
                            <w:sdtContent>
                              <w:p w14:paraId="20F36101" w14:textId="2EC55893" w:rsidR="00B233B1" w:rsidRDefault="00984E20" w:rsidP="00B233B1">
                                <w:pPr>
                                  <w:pStyle w:val="NoSpacing"/>
                                  <w:spacing w:before="80" w:after="40"/>
                                  <w:rPr>
                                    <w:caps/>
                                    <w:color w:val="2B2FC1"/>
                                    <w:sz w:val="24"/>
                                    <w:szCs w:val="24"/>
                                  </w:rPr>
                                </w:pPr>
                                <w:r>
                                  <w:rPr>
                                    <w:caps/>
                                    <w:color w:val="2B2FC1"/>
                                    <w:sz w:val="24"/>
                                    <w:szCs w:val="24"/>
                                  </w:rPr>
                                  <w:t>FEBRUARY</w:t>
                                </w:r>
                                <w:r w:rsidR="00D22C20">
                                  <w:rPr>
                                    <w:caps/>
                                    <w:color w:val="2B2FC1"/>
                                    <w:sz w:val="24"/>
                                    <w:szCs w:val="24"/>
                                  </w:rPr>
                                  <w:t xml:space="preserve"> 2023</w:t>
                                </w:r>
                              </w:p>
                            </w:sdtContent>
                          </w:sdt>
                          <w:p w14:paraId="33DD1F9B" w14:textId="77777777" w:rsidR="0056737B" w:rsidRPr="00B233B1" w:rsidRDefault="00BD44CD" w:rsidP="00B233B1">
                            <w:pPr>
                              <w:pStyle w:val="NoSpacing"/>
                              <w:spacing w:before="80" w:after="40"/>
                              <w:rPr>
                                <w:caps/>
                                <w:color w:val="2B2FC1"/>
                                <w:sz w:val="24"/>
                                <w:szCs w:val="24"/>
                              </w:rPr>
                            </w:pPr>
                            <w:r>
                              <w:rPr>
                                <w:caps/>
                                <w:color w:val="2B2FC1"/>
                                <w:sz w:val="24"/>
                                <w:szCs w:val="24"/>
                              </w:rPr>
                              <w:t>Concordia multi Academy Trust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F83DF90" id="_x0000_t202" coordsize="21600,21600" o:spt="202" path="m,l,21600r21600,l21600,xe">
                <v:stroke joinstyle="miter"/>
                <v:path gradientshapeok="t" o:connecttype="rect"/>
              </v:shapetype>
              <v:shape id="Text Box 131" o:spid="_x0000_s1026" type="#_x0000_t202" style="position:absolute;margin-left:0;margin-top:323.65pt;width:369pt;height:529.2pt;z-index:251678720;visibility:visible;mso-wrap-style:square;mso-width-percent:790;mso-height-percent:350;mso-wrap-distance-left:14.4pt;mso-wrap-distance-top:0;mso-wrap-distance-right:14.4pt;mso-wrap-distance-bottom:0;mso-position-horizontal:center;mso-position-horizontal-relative:margin;mso-position-vertical:absolute;mso-position-vertical-relative:margin;mso-width-percent:790;mso-height-percent:3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" filled="f" stroked="f" strokeweight=".5pt">
                <v:textbox style="mso-fit-shape-to-text:t" inset="0,0,0,0">
                  <w:txbxContent>
                    <w:p w14:paraId="495D7236" w14:textId="77777777" w:rsidR="00B233B1" w:rsidRPr="006143A2" w:rsidRDefault="004230E6" w:rsidP="00B233B1">
                      <w:pPr>
                        <w:pStyle w:val="NoSpacing"/>
                        <w:spacing w:before="40" w:after="560" w:line="216" w:lineRule="auto"/>
                        <w:rPr>
                          <w:color w:val="2B2FC1"/>
                          <w:sz w:val="72"/>
                          <w:szCs w:val="72"/>
                        </w:rPr>
                      </w:pPr>
                      <w:sdt>
                        <w:sdtPr>
                          <w:rPr>
                            <w:color w:val="2B2FC1"/>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BD44CD">
                            <w:rPr>
                              <w:color w:val="2B2FC1"/>
                              <w:sz w:val="72"/>
                              <w:szCs w:val="72"/>
                            </w:rPr>
                            <w:t>Low Level Concerns Policy</w:t>
                          </w:r>
                        </w:sdtContent>
                      </w:sdt>
                    </w:p>
                    <w:sdt>
                      <w:sdtPr>
                        <w:rPr>
                          <w:caps/>
                          <w:color w:val="2B2FC1"/>
                          <w:sz w:val="24"/>
                          <w:szCs w:val="24"/>
                        </w:rPr>
                        <w:alias w:val="Author"/>
                        <w:tag w:val=""/>
                        <w:id w:val="-1536112409"/>
                        <w:dataBinding w:prefixMappings="xmlns:ns0='http://purl.org/dc/elements/1.1/' xmlns:ns1='http://schemas.openxmlformats.org/package/2006/metadata/core-properties' " w:xpath="/ns1:coreProperties[1]/ns0:creator[1]" w:storeItemID="{6C3C8BC8-F283-45AE-878A-BAB7291924A1}"/>
                        <w:text/>
                      </w:sdtPr>
                      <w:sdtEndPr/>
                      <w:sdtContent>
                        <w:p w14:paraId="20F36101" w14:textId="2EC55893" w:rsidR="00B233B1" w:rsidRDefault="00984E20" w:rsidP="00B233B1">
                          <w:pPr>
                            <w:pStyle w:val="NoSpacing"/>
                            <w:spacing w:before="80" w:after="40"/>
                            <w:rPr>
                              <w:caps/>
                              <w:color w:val="2B2FC1"/>
                              <w:sz w:val="24"/>
                              <w:szCs w:val="24"/>
                            </w:rPr>
                          </w:pPr>
                          <w:r>
                            <w:rPr>
                              <w:caps/>
                              <w:color w:val="2B2FC1"/>
                              <w:sz w:val="24"/>
                              <w:szCs w:val="24"/>
                            </w:rPr>
                            <w:t>FEBRUARY</w:t>
                          </w:r>
                          <w:r w:rsidR="00D22C20">
                            <w:rPr>
                              <w:caps/>
                              <w:color w:val="2B2FC1"/>
                              <w:sz w:val="24"/>
                              <w:szCs w:val="24"/>
                            </w:rPr>
                            <w:t xml:space="preserve"> 2023</w:t>
                          </w:r>
                        </w:p>
                      </w:sdtContent>
                    </w:sdt>
                    <w:p w14:paraId="33DD1F9B" w14:textId="77777777" w:rsidR="0056737B" w:rsidRPr="00B233B1" w:rsidRDefault="00BD44CD" w:rsidP="00B233B1">
                      <w:pPr>
                        <w:pStyle w:val="NoSpacing"/>
                        <w:spacing w:before="80" w:after="40"/>
                        <w:rPr>
                          <w:caps/>
                          <w:color w:val="2B2FC1"/>
                          <w:sz w:val="24"/>
                          <w:szCs w:val="24"/>
                        </w:rPr>
                      </w:pPr>
                      <w:r>
                        <w:rPr>
                          <w:caps/>
                          <w:color w:val="2B2FC1"/>
                          <w:sz w:val="24"/>
                          <w:szCs w:val="24"/>
                        </w:rPr>
                        <w:t>Concordia multi Academy Trust</w:t>
                      </w:r>
                    </w:p>
                  </w:txbxContent>
                </v:textbox>
                <w10:wrap type="square" anchorx="margin" anchory="margin"/>
              </v:shape>
            </w:pict>
          </mc:Fallback>
        </mc:AlternateContent>
      </w:r>
      <w:r>
        <w:rPr>
          <w:noProof/>
          <w:lang w:eastAsia="en-GB"/>
        </w:rPr>
        <mc:AlternateContent>
          <mc:Choice Requires="wps">
            <w:drawing>
              <wp:anchor distT="0" distB="0" distL="114300" distR="114300" simplePos="0" relativeHeight="251718656" behindDoc="0" locked="0" layoutInCell="1" allowOverlap="1" wp14:anchorId="78BA9486" wp14:editId="28E0E1A6">
                <wp:simplePos x="0" y="0"/>
                <wp:positionH relativeFrom="page">
                  <wp:posOffset>635</wp:posOffset>
                </wp:positionH>
                <wp:positionV relativeFrom="paragraph">
                  <wp:posOffset>8606790</wp:posOffset>
                </wp:positionV>
                <wp:extent cx="7553325" cy="290830"/>
                <wp:effectExtent l="0" t="0" r="9525" b="0"/>
                <wp:wrapNone/>
                <wp:docPr id="3" name="Rectangle 3"/>
                <wp:cNvGraphicFramePr/>
                <a:graphic xmlns:a="http://schemas.openxmlformats.org/drawingml/2006/main">
                  <a:graphicData uri="http://schemas.microsoft.com/office/word/2010/wordprocessingShape">
                    <wps:wsp>
                      <wps:cNvSpPr/>
                      <wps:spPr>
                        <a:xfrm>
                          <a:off x="0" y="0"/>
                          <a:ext cx="7553325" cy="290830"/>
                        </a:xfrm>
                        <a:prstGeom prst="rect">
                          <a:avLst/>
                        </a:prstGeom>
                        <a:solidFill>
                          <a:srgbClr val="2B2FC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1229C4D" id="Rectangle 3" o:spid="_x0000_s1026" style="position:absolute;margin-left:.05pt;margin-top:677.7pt;width:594.75pt;height:22.9pt;z-index:251718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" fillcolor="#2b2fc1" stroked="f" strokeweight="1pt">
                <w10:wrap anchorx="page"/>
              </v:rect>
            </w:pict>
          </mc:Fallback>
        </mc:AlternateContent>
      </w:r>
      <w:r>
        <w:rPr>
          <w:noProof/>
          <w:lang w:eastAsia="en-GB"/>
        </w:rPr>
        <mc:AlternateContent>
          <mc:Choice Requires="wps">
            <w:drawing>
              <wp:anchor distT="0" distB="0" distL="114300" distR="114300" simplePos="0" relativeHeight="251753472" behindDoc="0" locked="0" layoutInCell="1" allowOverlap="1" wp14:anchorId="563D78A4" wp14:editId="0F4A1588">
                <wp:simplePos x="0" y="0"/>
                <wp:positionH relativeFrom="page">
                  <wp:posOffset>0</wp:posOffset>
                </wp:positionH>
                <wp:positionV relativeFrom="paragraph">
                  <wp:posOffset>9190355</wp:posOffset>
                </wp:positionV>
                <wp:extent cx="7553325" cy="281940"/>
                <wp:effectExtent l="0" t="0" r="9525" b="3810"/>
                <wp:wrapNone/>
                <wp:docPr id="4" name="Rectangle 4"/>
                <wp:cNvGraphicFramePr/>
                <a:graphic xmlns:a="http://schemas.openxmlformats.org/drawingml/2006/main">
                  <a:graphicData uri="http://schemas.microsoft.com/office/word/2010/wordprocessingShape">
                    <wps:wsp>
                      <wps:cNvSpPr/>
                      <wps:spPr>
                        <a:xfrm>
                          <a:off x="0" y="0"/>
                          <a:ext cx="7553325" cy="281940"/>
                        </a:xfrm>
                        <a:prstGeom prst="rect">
                          <a:avLst/>
                        </a:prstGeom>
                        <a:solidFill>
                          <a:srgbClr val="2FC12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62D76EE" id="Rectangle 4" o:spid="_x0000_s1026" style="position:absolute;margin-left:0;margin-top:723.65pt;width:594.75pt;height:22.2pt;z-index:251753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" fillcolor="#2fc12b" stroked="f" strokeweight="1pt">
                <w10:wrap anchorx="page"/>
              </v:rect>
            </w:pict>
          </mc:Fallback>
        </mc:AlternateContent>
      </w:r>
      <w:r>
        <w:rPr>
          <w:noProof/>
          <w:lang w:eastAsia="en-GB"/>
        </w:rPr>
        <mc:AlternateContent>
          <mc:Choice Requires="wps">
            <w:drawing>
              <wp:anchor distT="0" distB="0" distL="114300" distR="114300" simplePos="0" relativeHeight="251791360" behindDoc="0" locked="0" layoutInCell="1" allowOverlap="1" wp14:anchorId="2828AFBD" wp14:editId="3BEABB61">
                <wp:simplePos x="0" y="0"/>
                <wp:positionH relativeFrom="page">
                  <wp:posOffset>0</wp:posOffset>
                </wp:positionH>
                <wp:positionV relativeFrom="paragraph">
                  <wp:posOffset>8899437</wp:posOffset>
                </wp:positionV>
                <wp:extent cx="7553325" cy="295275"/>
                <wp:effectExtent l="0" t="0" r="9525" b="9525"/>
                <wp:wrapNone/>
                <wp:docPr id="5" name="Rectangle 5"/>
                <wp:cNvGraphicFramePr/>
                <a:graphic xmlns:a="http://schemas.openxmlformats.org/drawingml/2006/main">
                  <a:graphicData uri="http://schemas.microsoft.com/office/word/2010/wordprocessingShape">
                    <wps:wsp>
                      <wps:cNvSpPr/>
                      <wps:spPr>
                        <a:xfrm>
                          <a:off x="0" y="0"/>
                          <a:ext cx="7553325" cy="295275"/>
                        </a:xfrm>
                        <a:prstGeom prst="rect">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94ECA3A" id="Rectangle 5" o:spid="_x0000_s1026" style="position:absolute;margin-left:0;margin-top:700.75pt;width:594.75pt;height:23.25pt;z-index:251791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" fillcolor="yellow" stroked="f" strokeweight="1pt">
                <w10:wrap anchorx="page"/>
              </v:rect>
            </w:pict>
          </mc:Fallback>
        </mc:AlternateContent>
      </w:r>
      <w:r>
        <w:rPr>
          <w:noProof/>
          <w:lang w:eastAsia="en-GB"/>
        </w:rPr>
        <w:drawing>
          <wp:anchor distT="0" distB="0" distL="114300" distR="114300" simplePos="0" relativeHeight="251575296" behindDoc="1" locked="0" layoutInCell="1" allowOverlap="1" wp14:anchorId="37234A49" wp14:editId="5FE5A863">
            <wp:simplePos x="0" y="0"/>
            <wp:positionH relativeFrom="margin">
              <wp:align>center</wp:align>
            </wp:positionH>
            <wp:positionV relativeFrom="paragraph">
              <wp:posOffset>29123</wp:posOffset>
            </wp:positionV>
            <wp:extent cx="4186245" cy="1608083"/>
            <wp:effectExtent l="0" t="0" r="5080" b="0"/>
            <wp:wrapNone/>
            <wp:docPr id="1" name="Picture 1" descr="cid:f_jofvfb2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D35A5E-BFA7-451B-A064-F9F8BCFF3B92" descr="cid:f_jofvfb2g2"/>
                    <pic:cNvPicPr>
                      <a:picLocks noChangeAspect="1" noChangeArrowheads="1"/>
                    </pic:cNvPicPr>
                  </pic:nvPicPr>
                  <pic:blipFill rotWithShape="1">
                    <a:blip r:embed="rId11" r:link="rId12" cstate="print">
                      <a:extLst>
                        <a:ext uri="{28A0092B-C50C-407E-A947-70E740481C1C}">
                          <a14:useLocalDpi xmlns:a14="http://schemas.microsoft.com/office/drawing/2010/main" val="0"/>
                        </a:ext>
                      </a:extLst>
                    </a:blip>
                    <a:srcRect t="30062" b="31526"/>
                    <a:stretch/>
                  </pic:blipFill>
                  <pic:spPr bwMode="auto">
                    <a:xfrm>
                      <a:off x="0" y="0"/>
                      <a:ext cx="4186245" cy="160808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br w:type="page"/>
      </w:r>
    </w:p>
    <w:p w14:paraId="451258A5" w14:textId="77777777" w:rsidR="00F051E4" w:rsidRDefault="00F051E4" w:rsidP="00E91E70">
      <w:pPr>
        <w:pStyle w:val="TOC1"/>
      </w:pPr>
    </w:p>
    <w:p w14:paraId="6BDF9BE3" w14:textId="77777777" w:rsidR="00F051E4" w:rsidRDefault="00F051E4" w:rsidP="00E91E70">
      <w:pPr>
        <w:pStyle w:val="TOC1"/>
      </w:pPr>
    </w:p>
    <w:p w14:paraId="7C6C4D85" w14:textId="77777777" w:rsidR="00F051E4" w:rsidRPr="00F051E4" w:rsidRDefault="00F051E4" w:rsidP="00E91E70">
      <w:pPr>
        <w:pStyle w:val="TOC1"/>
      </w:pPr>
      <w:r w:rsidRPr="00F051E4">
        <w:t>Table of Contents</w:t>
      </w:r>
    </w:p>
    <w:p w14:paraId="61E6E379" w14:textId="77777777" w:rsidR="00F051E4" w:rsidRDefault="00F051E4" w:rsidP="00E91E70">
      <w:pPr>
        <w:pStyle w:val="TOC1"/>
      </w:pPr>
    </w:p>
    <w:p w14:paraId="6913D3AB" w14:textId="7487139D" w:rsidR="004230E6" w:rsidRDefault="00CF3AD9">
      <w:pPr>
        <w:pStyle w:val="TOC1"/>
        <w:rPr>
          <w:rFonts w:eastAsiaTheme="minorEastAsia"/>
          <w:b w:val="0"/>
          <w:bCs w:val="0"/>
          <w:sz w:val="22"/>
          <w:szCs w:val="22"/>
          <w:lang w:eastAsia="en-GB"/>
        </w:rPr>
      </w:pPr>
      <w:r>
        <w:fldChar w:fldCharType="begin"/>
      </w:r>
      <w:r>
        <w:instrText xml:space="preserve"> TOC \o "3-5" \h \z \t "Concordia Heading 1,1,Concordia Sub Heading,2" </w:instrText>
      </w:r>
      <w:r>
        <w:fldChar w:fldCharType="separate"/>
      </w:r>
      <w:hyperlink w:anchor="_Toc128499184" w:history="1">
        <w:r w:rsidR="004230E6" w:rsidRPr="00FF289C">
          <w:rPr>
            <w:rStyle w:val="Hyperlink"/>
          </w:rPr>
          <w:t>1.</w:t>
        </w:r>
        <w:r w:rsidR="004230E6">
          <w:rPr>
            <w:rFonts w:eastAsiaTheme="minorEastAsia"/>
            <w:b w:val="0"/>
            <w:bCs w:val="0"/>
            <w:sz w:val="22"/>
            <w:szCs w:val="22"/>
            <w:lang w:eastAsia="en-GB"/>
          </w:rPr>
          <w:tab/>
        </w:r>
        <w:r w:rsidR="004230E6" w:rsidRPr="00FF289C">
          <w:rPr>
            <w:rStyle w:val="Hyperlink"/>
          </w:rPr>
          <w:t>Document Control</w:t>
        </w:r>
        <w:r w:rsidR="004230E6">
          <w:rPr>
            <w:webHidden/>
          </w:rPr>
          <w:tab/>
        </w:r>
        <w:r w:rsidR="004230E6">
          <w:rPr>
            <w:webHidden/>
          </w:rPr>
          <w:fldChar w:fldCharType="begin"/>
        </w:r>
        <w:r w:rsidR="004230E6">
          <w:rPr>
            <w:webHidden/>
          </w:rPr>
          <w:instrText xml:space="preserve"> PAGEREF _Toc128499184 \h </w:instrText>
        </w:r>
        <w:r w:rsidR="004230E6">
          <w:rPr>
            <w:webHidden/>
          </w:rPr>
        </w:r>
        <w:r w:rsidR="004230E6">
          <w:rPr>
            <w:webHidden/>
          </w:rPr>
          <w:fldChar w:fldCharType="separate"/>
        </w:r>
        <w:r w:rsidR="004230E6">
          <w:rPr>
            <w:webHidden/>
          </w:rPr>
          <w:t>2</w:t>
        </w:r>
        <w:r w:rsidR="004230E6">
          <w:rPr>
            <w:webHidden/>
          </w:rPr>
          <w:fldChar w:fldCharType="end"/>
        </w:r>
      </w:hyperlink>
    </w:p>
    <w:p w14:paraId="38AC387D" w14:textId="1DB14FD2" w:rsidR="004230E6" w:rsidRDefault="007F5DAA">
      <w:pPr>
        <w:pStyle w:val="TOC2"/>
        <w:rPr>
          <w:rFonts w:cstheme="minorBidi"/>
          <w:noProof/>
          <w:lang w:val="en-GB" w:eastAsia="en-GB"/>
        </w:rPr>
      </w:pPr>
      <w:hyperlink w:anchor="_Toc128499185" w:history="1">
        <w:r w:rsidR="004230E6" w:rsidRPr="00FF289C">
          <w:rPr>
            <w:rStyle w:val="Hyperlink"/>
            <w:noProof/>
          </w:rPr>
          <w:t>Amendment History</w:t>
        </w:r>
        <w:r w:rsidR="004230E6">
          <w:rPr>
            <w:noProof/>
            <w:webHidden/>
          </w:rPr>
          <w:tab/>
        </w:r>
        <w:r w:rsidR="004230E6">
          <w:rPr>
            <w:noProof/>
            <w:webHidden/>
          </w:rPr>
          <w:fldChar w:fldCharType="begin"/>
        </w:r>
        <w:r w:rsidR="004230E6">
          <w:rPr>
            <w:noProof/>
            <w:webHidden/>
          </w:rPr>
          <w:instrText xml:space="preserve"> PAGEREF _Toc128499185 \h </w:instrText>
        </w:r>
        <w:r w:rsidR="004230E6">
          <w:rPr>
            <w:noProof/>
            <w:webHidden/>
          </w:rPr>
        </w:r>
        <w:r w:rsidR="004230E6">
          <w:rPr>
            <w:noProof/>
            <w:webHidden/>
          </w:rPr>
          <w:fldChar w:fldCharType="separate"/>
        </w:r>
        <w:r w:rsidR="004230E6">
          <w:rPr>
            <w:noProof/>
            <w:webHidden/>
          </w:rPr>
          <w:t>2</w:t>
        </w:r>
        <w:r w:rsidR="004230E6">
          <w:rPr>
            <w:noProof/>
            <w:webHidden/>
          </w:rPr>
          <w:fldChar w:fldCharType="end"/>
        </w:r>
      </w:hyperlink>
    </w:p>
    <w:p w14:paraId="41FFE66E" w14:textId="2B5DE8C1" w:rsidR="004230E6" w:rsidRDefault="007F5DAA">
      <w:pPr>
        <w:pStyle w:val="TOC2"/>
        <w:rPr>
          <w:rFonts w:cstheme="minorBidi"/>
          <w:noProof/>
          <w:lang w:val="en-GB" w:eastAsia="en-GB"/>
        </w:rPr>
      </w:pPr>
      <w:hyperlink w:anchor="_Toc128499186" w:history="1">
        <w:r w:rsidR="004230E6" w:rsidRPr="00FF289C">
          <w:rPr>
            <w:rStyle w:val="Hyperlink"/>
            <w:noProof/>
          </w:rPr>
          <w:t>Review Dates</w:t>
        </w:r>
        <w:r w:rsidR="004230E6">
          <w:rPr>
            <w:noProof/>
            <w:webHidden/>
          </w:rPr>
          <w:tab/>
        </w:r>
        <w:r w:rsidR="004230E6">
          <w:rPr>
            <w:noProof/>
            <w:webHidden/>
          </w:rPr>
          <w:fldChar w:fldCharType="begin"/>
        </w:r>
        <w:r w:rsidR="004230E6">
          <w:rPr>
            <w:noProof/>
            <w:webHidden/>
          </w:rPr>
          <w:instrText xml:space="preserve"> PAGEREF _Toc128499186 \h </w:instrText>
        </w:r>
        <w:r w:rsidR="004230E6">
          <w:rPr>
            <w:noProof/>
            <w:webHidden/>
          </w:rPr>
        </w:r>
        <w:r w:rsidR="004230E6">
          <w:rPr>
            <w:noProof/>
            <w:webHidden/>
          </w:rPr>
          <w:fldChar w:fldCharType="separate"/>
        </w:r>
        <w:r w:rsidR="004230E6">
          <w:rPr>
            <w:noProof/>
            <w:webHidden/>
          </w:rPr>
          <w:t>2</w:t>
        </w:r>
        <w:r w:rsidR="004230E6">
          <w:rPr>
            <w:noProof/>
            <w:webHidden/>
          </w:rPr>
          <w:fldChar w:fldCharType="end"/>
        </w:r>
      </w:hyperlink>
    </w:p>
    <w:p w14:paraId="1137EDB2" w14:textId="08158051" w:rsidR="004230E6" w:rsidRDefault="007F5DAA">
      <w:pPr>
        <w:pStyle w:val="TOC2"/>
        <w:rPr>
          <w:rFonts w:cstheme="minorBidi"/>
          <w:noProof/>
          <w:lang w:val="en-GB" w:eastAsia="en-GB"/>
        </w:rPr>
      </w:pPr>
      <w:hyperlink w:anchor="_Toc128499187" w:history="1">
        <w:r w:rsidR="004230E6" w:rsidRPr="00FF289C">
          <w:rPr>
            <w:rStyle w:val="Hyperlink"/>
            <w:noProof/>
          </w:rPr>
          <w:t>Author(s)</w:t>
        </w:r>
        <w:r w:rsidR="004230E6">
          <w:rPr>
            <w:noProof/>
            <w:webHidden/>
          </w:rPr>
          <w:tab/>
        </w:r>
        <w:r w:rsidR="004230E6">
          <w:rPr>
            <w:noProof/>
            <w:webHidden/>
          </w:rPr>
          <w:fldChar w:fldCharType="begin"/>
        </w:r>
        <w:r w:rsidR="004230E6">
          <w:rPr>
            <w:noProof/>
            <w:webHidden/>
          </w:rPr>
          <w:instrText xml:space="preserve"> PAGEREF _Toc128499187 \h </w:instrText>
        </w:r>
        <w:r w:rsidR="004230E6">
          <w:rPr>
            <w:noProof/>
            <w:webHidden/>
          </w:rPr>
        </w:r>
        <w:r w:rsidR="004230E6">
          <w:rPr>
            <w:noProof/>
            <w:webHidden/>
          </w:rPr>
          <w:fldChar w:fldCharType="separate"/>
        </w:r>
        <w:r w:rsidR="004230E6">
          <w:rPr>
            <w:noProof/>
            <w:webHidden/>
          </w:rPr>
          <w:t>2</w:t>
        </w:r>
        <w:r w:rsidR="004230E6">
          <w:rPr>
            <w:noProof/>
            <w:webHidden/>
          </w:rPr>
          <w:fldChar w:fldCharType="end"/>
        </w:r>
      </w:hyperlink>
    </w:p>
    <w:p w14:paraId="29A67013" w14:textId="64549C92" w:rsidR="004230E6" w:rsidRDefault="007F5DAA">
      <w:pPr>
        <w:pStyle w:val="TOC2"/>
        <w:rPr>
          <w:rFonts w:cstheme="minorBidi"/>
          <w:noProof/>
          <w:lang w:val="en-GB" w:eastAsia="en-GB"/>
        </w:rPr>
      </w:pPr>
      <w:hyperlink w:anchor="_Toc128499188" w:history="1">
        <w:r w:rsidR="004230E6" w:rsidRPr="00FF289C">
          <w:rPr>
            <w:rStyle w:val="Hyperlink"/>
            <w:noProof/>
          </w:rPr>
          <w:t>Reviewer(s)</w:t>
        </w:r>
        <w:r w:rsidR="004230E6">
          <w:rPr>
            <w:noProof/>
            <w:webHidden/>
          </w:rPr>
          <w:tab/>
        </w:r>
        <w:r w:rsidR="004230E6">
          <w:rPr>
            <w:noProof/>
            <w:webHidden/>
          </w:rPr>
          <w:fldChar w:fldCharType="begin"/>
        </w:r>
        <w:r w:rsidR="004230E6">
          <w:rPr>
            <w:noProof/>
            <w:webHidden/>
          </w:rPr>
          <w:instrText xml:space="preserve"> PAGEREF _Toc128499188 \h </w:instrText>
        </w:r>
        <w:r w:rsidR="004230E6">
          <w:rPr>
            <w:noProof/>
            <w:webHidden/>
          </w:rPr>
        </w:r>
        <w:r w:rsidR="004230E6">
          <w:rPr>
            <w:noProof/>
            <w:webHidden/>
          </w:rPr>
          <w:fldChar w:fldCharType="separate"/>
        </w:r>
        <w:r w:rsidR="004230E6">
          <w:rPr>
            <w:noProof/>
            <w:webHidden/>
          </w:rPr>
          <w:t>2</w:t>
        </w:r>
        <w:r w:rsidR="004230E6">
          <w:rPr>
            <w:noProof/>
            <w:webHidden/>
          </w:rPr>
          <w:fldChar w:fldCharType="end"/>
        </w:r>
      </w:hyperlink>
    </w:p>
    <w:p w14:paraId="71265B65" w14:textId="38848A21" w:rsidR="004230E6" w:rsidRDefault="007F5DAA">
      <w:pPr>
        <w:pStyle w:val="TOC2"/>
        <w:rPr>
          <w:rFonts w:cstheme="minorBidi"/>
          <w:noProof/>
          <w:lang w:val="en-GB" w:eastAsia="en-GB"/>
        </w:rPr>
      </w:pPr>
      <w:hyperlink w:anchor="_Toc128499189" w:history="1">
        <w:r w:rsidR="004230E6" w:rsidRPr="00FF289C">
          <w:rPr>
            <w:rStyle w:val="Hyperlink"/>
            <w:noProof/>
          </w:rPr>
          <w:t>Approver(s)</w:t>
        </w:r>
        <w:r w:rsidR="004230E6">
          <w:rPr>
            <w:noProof/>
            <w:webHidden/>
          </w:rPr>
          <w:tab/>
        </w:r>
        <w:r w:rsidR="004230E6">
          <w:rPr>
            <w:noProof/>
            <w:webHidden/>
          </w:rPr>
          <w:fldChar w:fldCharType="begin"/>
        </w:r>
        <w:r w:rsidR="004230E6">
          <w:rPr>
            <w:noProof/>
            <w:webHidden/>
          </w:rPr>
          <w:instrText xml:space="preserve"> PAGEREF _Toc128499189 \h </w:instrText>
        </w:r>
        <w:r w:rsidR="004230E6">
          <w:rPr>
            <w:noProof/>
            <w:webHidden/>
          </w:rPr>
        </w:r>
        <w:r w:rsidR="004230E6">
          <w:rPr>
            <w:noProof/>
            <w:webHidden/>
          </w:rPr>
          <w:fldChar w:fldCharType="separate"/>
        </w:r>
        <w:r w:rsidR="004230E6">
          <w:rPr>
            <w:noProof/>
            <w:webHidden/>
          </w:rPr>
          <w:t>2</w:t>
        </w:r>
        <w:r w:rsidR="004230E6">
          <w:rPr>
            <w:noProof/>
            <w:webHidden/>
          </w:rPr>
          <w:fldChar w:fldCharType="end"/>
        </w:r>
      </w:hyperlink>
    </w:p>
    <w:p w14:paraId="678D315E" w14:textId="737B2F3F" w:rsidR="004230E6" w:rsidRDefault="007F5DAA">
      <w:pPr>
        <w:pStyle w:val="TOC1"/>
        <w:rPr>
          <w:rFonts w:eastAsiaTheme="minorEastAsia"/>
          <w:b w:val="0"/>
          <w:bCs w:val="0"/>
          <w:sz w:val="22"/>
          <w:szCs w:val="22"/>
          <w:lang w:eastAsia="en-GB"/>
        </w:rPr>
      </w:pPr>
      <w:hyperlink w:anchor="_Toc128499190" w:history="1">
        <w:r w:rsidR="004230E6" w:rsidRPr="00FF289C">
          <w:rPr>
            <w:rStyle w:val="Hyperlink"/>
          </w:rPr>
          <w:t>2.</w:t>
        </w:r>
        <w:r w:rsidR="004230E6">
          <w:rPr>
            <w:rFonts w:eastAsiaTheme="minorEastAsia"/>
            <w:b w:val="0"/>
            <w:bCs w:val="0"/>
            <w:sz w:val="22"/>
            <w:szCs w:val="22"/>
            <w:lang w:eastAsia="en-GB"/>
          </w:rPr>
          <w:tab/>
        </w:r>
        <w:r w:rsidR="004230E6" w:rsidRPr="00FF289C">
          <w:rPr>
            <w:rStyle w:val="Hyperlink"/>
          </w:rPr>
          <w:t>Introduction</w:t>
        </w:r>
        <w:r w:rsidR="004230E6">
          <w:rPr>
            <w:webHidden/>
          </w:rPr>
          <w:tab/>
        </w:r>
        <w:r w:rsidR="004230E6">
          <w:rPr>
            <w:webHidden/>
          </w:rPr>
          <w:fldChar w:fldCharType="begin"/>
        </w:r>
        <w:r w:rsidR="004230E6">
          <w:rPr>
            <w:webHidden/>
          </w:rPr>
          <w:instrText xml:space="preserve"> PAGEREF _Toc128499190 \h </w:instrText>
        </w:r>
        <w:r w:rsidR="004230E6">
          <w:rPr>
            <w:webHidden/>
          </w:rPr>
        </w:r>
        <w:r w:rsidR="004230E6">
          <w:rPr>
            <w:webHidden/>
          </w:rPr>
          <w:fldChar w:fldCharType="separate"/>
        </w:r>
        <w:r w:rsidR="004230E6">
          <w:rPr>
            <w:webHidden/>
          </w:rPr>
          <w:t>3</w:t>
        </w:r>
        <w:r w:rsidR="004230E6">
          <w:rPr>
            <w:webHidden/>
          </w:rPr>
          <w:fldChar w:fldCharType="end"/>
        </w:r>
      </w:hyperlink>
    </w:p>
    <w:p w14:paraId="2EABD0C5" w14:textId="09B7EF5B" w:rsidR="004230E6" w:rsidRDefault="007F5DAA">
      <w:pPr>
        <w:pStyle w:val="TOC2"/>
        <w:rPr>
          <w:rFonts w:cstheme="minorBidi"/>
          <w:noProof/>
          <w:lang w:val="en-GB" w:eastAsia="en-GB"/>
        </w:rPr>
      </w:pPr>
      <w:hyperlink w:anchor="_Toc128499191" w:history="1">
        <w:r w:rsidR="004230E6" w:rsidRPr="00FF289C">
          <w:rPr>
            <w:rStyle w:val="Hyperlink"/>
            <w:noProof/>
          </w:rPr>
          <w:t>Policy Statement</w:t>
        </w:r>
        <w:r w:rsidR="004230E6">
          <w:rPr>
            <w:noProof/>
            <w:webHidden/>
          </w:rPr>
          <w:tab/>
        </w:r>
        <w:r w:rsidR="004230E6">
          <w:rPr>
            <w:noProof/>
            <w:webHidden/>
          </w:rPr>
          <w:fldChar w:fldCharType="begin"/>
        </w:r>
        <w:r w:rsidR="004230E6">
          <w:rPr>
            <w:noProof/>
            <w:webHidden/>
          </w:rPr>
          <w:instrText xml:space="preserve"> PAGEREF _Toc128499191 \h </w:instrText>
        </w:r>
        <w:r w:rsidR="004230E6">
          <w:rPr>
            <w:noProof/>
            <w:webHidden/>
          </w:rPr>
        </w:r>
        <w:r w:rsidR="004230E6">
          <w:rPr>
            <w:noProof/>
            <w:webHidden/>
          </w:rPr>
          <w:fldChar w:fldCharType="separate"/>
        </w:r>
        <w:r w:rsidR="004230E6">
          <w:rPr>
            <w:noProof/>
            <w:webHidden/>
          </w:rPr>
          <w:t>3</w:t>
        </w:r>
        <w:r w:rsidR="004230E6">
          <w:rPr>
            <w:noProof/>
            <w:webHidden/>
          </w:rPr>
          <w:fldChar w:fldCharType="end"/>
        </w:r>
      </w:hyperlink>
    </w:p>
    <w:p w14:paraId="1074E571" w14:textId="546B7D26" w:rsidR="004230E6" w:rsidRDefault="007F5DAA">
      <w:pPr>
        <w:pStyle w:val="TOC2"/>
        <w:rPr>
          <w:rFonts w:cstheme="minorBidi"/>
          <w:noProof/>
          <w:lang w:val="en-GB" w:eastAsia="en-GB"/>
        </w:rPr>
      </w:pPr>
      <w:hyperlink w:anchor="_Toc128499192" w:history="1">
        <w:r w:rsidR="004230E6" w:rsidRPr="00FF289C">
          <w:rPr>
            <w:rStyle w:val="Hyperlink"/>
            <w:noProof/>
          </w:rPr>
          <w:t>Roles, Responsibilities, and Implementation</w:t>
        </w:r>
        <w:r w:rsidR="004230E6">
          <w:rPr>
            <w:noProof/>
            <w:webHidden/>
          </w:rPr>
          <w:tab/>
        </w:r>
        <w:r w:rsidR="004230E6">
          <w:rPr>
            <w:noProof/>
            <w:webHidden/>
          </w:rPr>
          <w:fldChar w:fldCharType="begin"/>
        </w:r>
        <w:r w:rsidR="004230E6">
          <w:rPr>
            <w:noProof/>
            <w:webHidden/>
          </w:rPr>
          <w:instrText xml:space="preserve"> PAGEREF _Toc128499192 \h </w:instrText>
        </w:r>
        <w:r w:rsidR="004230E6">
          <w:rPr>
            <w:noProof/>
            <w:webHidden/>
          </w:rPr>
        </w:r>
        <w:r w:rsidR="004230E6">
          <w:rPr>
            <w:noProof/>
            <w:webHidden/>
          </w:rPr>
          <w:fldChar w:fldCharType="separate"/>
        </w:r>
        <w:r w:rsidR="004230E6">
          <w:rPr>
            <w:noProof/>
            <w:webHidden/>
          </w:rPr>
          <w:t>3</w:t>
        </w:r>
        <w:r w:rsidR="004230E6">
          <w:rPr>
            <w:noProof/>
            <w:webHidden/>
          </w:rPr>
          <w:fldChar w:fldCharType="end"/>
        </w:r>
      </w:hyperlink>
    </w:p>
    <w:p w14:paraId="6F92EBA7" w14:textId="052FF6DC" w:rsidR="004230E6" w:rsidRDefault="007F5DAA">
      <w:pPr>
        <w:pStyle w:val="TOC1"/>
        <w:rPr>
          <w:rFonts w:eastAsiaTheme="minorEastAsia"/>
          <w:b w:val="0"/>
          <w:bCs w:val="0"/>
          <w:sz w:val="22"/>
          <w:szCs w:val="22"/>
          <w:lang w:eastAsia="en-GB"/>
        </w:rPr>
      </w:pPr>
      <w:hyperlink w:anchor="_Toc128499193" w:history="1">
        <w:r w:rsidR="004230E6" w:rsidRPr="00FF289C">
          <w:rPr>
            <w:rStyle w:val="Hyperlink"/>
          </w:rPr>
          <w:t>3.</w:t>
        </w:r>
        <w:r w:rsidR="004230E6">
          <w:rPr>
            <w:rFonts w:eastAsiaTheme="minorEastAsia"/>
            <w:b w:val="0"/>
            <w:bCs w:val="0"/>
            <w:sz w:val="22"/>
            <w:szCs w:val="22"/>
            <w:lang w:eastAsia="en-GB"/>
          </w:rPr>
          <w:tab/>
        </w:r>
        <w:r w:rsidR="004230E6" w:rsidRPr="00FF289C">
          <w:rPr>
            <w:rStyle w:val="Hyperlink"/>
          </w:rPr>
          <w:t>Aims</w:t>
        </w:r>
        <w:r w:rsidR="004230E6">
          <w:rPr>
            <w:webHidden/>
          </w:rPr>
          <w:tab/>
        </w:r>
        <w:r w:rsidR="004230E6">
          <w:rPr>
            <w:webHidden/>
          </w:rPr>
          <w:fldChar w:fldCharType="begin"/>
        </w:r>
        <w:r w:rsidR="004230E6">
          <w:rPr>
            <w:webHidden/>
          </w:rPr>
          <w:instrText xml:space="preserve"> PAGEREF _Toc128499193 \h </w:instrText>
        </w:r>
        <w:r w:rsidR="004230E6">
          <w:rPr>
            <w:webHidden/>
          </w:rPr>
        </w:r>
        <w:r w:rsidR="004230E6">
          <w:rPr>
            <w:webHidden/>
          </w:rPr>
          <w:fldChar w:fldCharType="separate"/>
        </w:r>
        <w:r w:rsidR="004230E6">
          <w:rPr>
            <w:webHidden/>
          </w:rPr>
          <w:t>4</w:t>
        </w:r>
        <w:r w:rsidR="004230E6">
          <w:rPr>
            <w:webHidden/>
          </w:rPr>
          <w:fldChar w:fldCharType="end"/>
        </w:r>
      </w:hyperlink>
    </w:p>
    <w:p w14:paraId="72674A12" w14:textId="195B2007" w:rsidR="004230E6" w:rsidRDefault="007F5DAA">
      <w:pPr>
        <w:pStyle w:val="TOC1"/>
        <w:rPr>
          <w:rFonts w:eastAsiaTheme="minorEastAsia"/>
          <w:b w:val="0"/>
          <w:bCs w:val="0"/>
          <w:sz w:val="22"/>
          <w:szCs w:val="22"/>
          <w:lang w:eastAsia="en-GB"/>
        </w:rPr>
      </w:pPr>
      <w:hyperlink w:anchor="_Toc128499194" w:history="1">
        <w:r w:rsidR="004230E6" w:rsidRPr="00FF289C">
          <w:rPr>
            <w:rStyle w:val="Hyperlink"/>
          </w:rPr>
          <w:t>4.</w:t>
        </w:r>
        <w:r w:rsidR="004230E6">
          <w:rPr>
            <w:rFonts w:eastAsiaTheme="minorEastAsia"/>
            <w:b w:val="0"/>
            <w:bCs w:val="0"/>
            <w:sz w:val="22"/>
            <w:szCs w:val="22"/>
            <w:lang w:eastAsia="en-GB"/>
          </w:rPr>
          <w:tab/>
        </w:r>
        <w:r w:rsidR="004230E6" w:rsidRPr="00FF289C">
          <w:rPr>
            <w:rStyle w:val="Hyperlink"/>
          </w:rPr>
          <w:t>Definition</w:t>
        </w:r>
        <w:r w:rsidR="004230E6">
          <w:rPr>
            <w:webHidden/>
          </w:rPr>
          <w:tab/>
        </w:r>
        <w:r w:rsidR="004230E6">
          <w:rPr>
            <w:webHidden/>
          </w:rPr>
          <w:fldChar w:fldCharType="begin"/>
        </w:r>
        <w:r w:rsidR="004230E6">
          <w:rPr>
            <w:webHidden/>
          </w:rPr>
          <w:instrText xml:space="preserve"> PAGEREF _Toc128499194 \h </w:instrText>
        </w:r>
        <w:r w:rsidR="004230E6">
          <w:rPr>
            <w:webHidden/>
          </w:rPr>
        </w:r>
        <w:r w:rsidR="004230E6">
          <w:rPr>
            <w:webHidden/>
          </w:rPr>
          <w:fldChar w:fldCharType="separate"/>
        </w:r>
        <w:r w:rsidR="004230E6">
          <w:rPr>
            <w:webHidden/>
          </w:rPr>
          <w:t>5</w:t>
        </w:r>
        <w:r w:rsidR="004230E6">
          <w:rPr>
            <w:webHidden/>
          </w:rPr>
          <w:fldChar w:fldCharType="end"/>
        </w:r>
      </w:hyperlink>
    </w:p>
    <w:p w14:paraId="7F917DA9" w14:textId="6BC6F910" w:rsidR="004230E6" w:rsidRDefault="007F5DAA">
      <w:pPr>
        <w:pStyle w:val="TOC1"/>
        <w:rPr>
          <w:rFonts w:eastAsiaTheme="minorEastAsia"/>
          <w:b w:val="0"/>
          <w:bCs w:val="0"/>
          <w:sz w:val="22"/>
          <w:szCs w:val="22"/>
          <w:lang w:eastAsia="en-GB"/>
        </w:rPr>
      </w:pPr>
      <w:hyperlink w:anchor="_Toc128499195" w:history="1">
        <w:r w:rsidR="004230E6" w:rsidRPr="00FF289C">
          <w:rPr>
            <w:rStyle w:val="Hyperlink"/>
          </w:rPr>
          <w:t>5.</w:t>
        </w:r>
        <w:r w:rsidR="004230E6">
          <w:rPr>
            <w:rFonts w:eastAsiaTheme="minorEastAsia"/>
            <w:b w:val="0"/>
            <w:bCs w:val="0"/>
            <w:sz w:val="22"/>
            <w:szCs w:val="22"/>
            <w:lang w:eastAsia="en-GB"/>
          </w:rPr>
          <w:tab/>
        </w:r>
        <w:r w:rsidR="004230E6" w:rsidRPr="00FF289C">
          <w:rPr>
            <w:rStyle w:val="Hyperlink"/>
          </w:rPr>
          <w:t>Appropriate and Inappropriate Behaviour</w:t>
        </w:r>
        <w:r w:rsidR="004230E6">
          <w:rPr>
            <w:webHidden/>
          </w:rPr>
          <w:tab/>
        </w:r>
        <w:r w:rsidR="004230E6">
          <w:rPr>
            <w:webHidden/>
          </w:rPr>
          <w:fldChar w:fldCharType="begin"/>
        </w:r>
        <w:r w:rsidR="004230E6">
          <w:rPr>
            <w:webHidden/>
          </w:rPr>
          <w:instrText xml:space="preserve"> PAGEREF _Toc128499195 \h </w:instrText>
        </w:r>
        <w:r w:rsidR="004230E6">
          <w:rPr>
            <w:webHidden/>
          </w:rPr>
        </w:r>
        <w:r w:rsidR="004230E6">
          <w:rPr>
            <w:webHidden/>
          </w:rPr>
          <w:fldChar w:fldCharType="separate"/>
        </w:r>
        <w:r w:rsidR="004230E6">
          <w:rPr>
            <w:webHidden/>
          </w:rPr>
          <w:t>6</w:t>
        </w:r>
        <w:r w:rsidR="004230E6">
          <w:rPr>
            <w:webHidden/>
          </w:rPr>
          <w:fldChar w:fldCharType="end"/>
        </w:r>
      </w:hyperlink>
    </w:p>
    <w:p w14:paraId="0B8EB69B" w14:textId="0065EE2B" w:rsidR="004230E6" w:rsidRDefault="007F5DAA">
      <w:pPr>
        <w:pStyle w:val="TOC1"/>
        <w:rPr>
          <w:rFonts w:eastAsiaTheme="minorEastAsia"/>
          <w:b w:val="0"/>
          <w:bCs w:val="0"/>
          <w:sz w:val="22"/>
          <w:szCs w:val="22"/>
          <w:lang w:eastAsia="en-GB"/>
        </w:rPr>
      </w:pPr>
      <w:hyperlink w:anchor="_Toc128499196" w:history="1">
        <w:r w:rsidR="004230E6" w:rsidRPr="00FF289C">
          <w:rPr>
            <w:rStyle w:val="Hyperlink"/>
          </w:rPr>
          <w:t>6.</w:t>
        </w:r>
        <w:r w:rsidR="004230E6">
          <w:rPr>
            <w:rFonts w:eastAsiaTheme="minorEastAsia"/>
            <w:b w:val="0"/>
            <w:bCs w:val="0"/>
            <w:sz w:val="22"/>
            <w:szCs w:val="22"/>
            <w:lang w:eastAsia="en-GB"/>
          </w:rPr>
          <w:tab/>
        </w:r>
        <w:r w:rsidR="004230E6" w:rsidRPr="00FF289C">
          <w:rPr>
            <w:rStyle w:val="Hyperlink"/>
          </w:rPr>
          <w:t>The Importance of Sharing Low Level Concerns</w:t>
        </w:r>
        <w:r w:rsidR="004230E6">
          <w:rPr>
            <w:webHidden/>
          </w:rPr>
          <w:tab/>
        </w:r>
        <w:r w:rsidR="004230E6">
          <w:rPr>
            <w:webHidden/>
          </w:rPr>
          <w:fldChar w:fldCharType="begin"/>
        </w:r>
        <w:r w:rsidR="004230E6">
          <w:rPr>
            <w:webHidden/>
          </w:rPr>
          <w:instrText xml:space="preserve"> PAGEREF _Toc128499196 \h </w:instrText>
        </w:r>
        <w:r w:rsidR="004230E6">
          <w:rPr>
            <w:webHidden/>
          </w:rPr>
        </w:r>
        <w:r w:rsidR="004230E6">
          <w:rPr>
            <w:webHidden/>
          </w:rPr>
          <w:fldChar w:fldCharType="separate"/>
        </w:r>
        <w:r w:rsidR="004230E6">
          <w:rPr>
            <w:webHidden/>
          </w:rPr>
          <w:t>7</w:t>
        </w:r>
        <w:r w:rsidR="004230E6">
          <w:rPr>
            <w:webHidden/>
          </w:rPr>
          <w:fldChar w:fldCharType="end"/>
        </w:r>
      </w:hyperlink>
    </w:p>
    <w:p w14:paraId="7D0015AC" w14:textId="2CA3B645" w:rsidR="004230E6" w:rsidRDefault="007F5DAA">
      <w:pPr>
        <w:pStyle w:val="TOC2"/>
        <w:rPr>
          <w:rFonts w:cstheme="minorBidi"/>
          <w:noProof/>
          <w:lang w:val="en-GB" w:eastAsia="en-GB"/>
        </w:rPr>
      </w:pPr>
      <w:hyperlink w:anchor="_Toc128499197" w:history="1">
        <w:r w:rsidR="004230E6" w:rsidRPr="00FF289C">
          <w:rPr>
            <w:rStyle w:val="Hyperlink"/>
            <w:noProof/>
          </w:rPr>
          <w:t>Importance of Sharing Low Level Concerns</w:t>
        </w:r>
        <w:r w:rsidR="004230E6">
          <w:rPr>
            <w:noProof/>
            <w:webHidden/>
          </w:rPr>
          <w:tab/>
        </w:r>
        <w:r w:rsidR="004230E6">
          <w:rPr>
            <w:noProof/>
            <w:webHidden/>
          </w:rPr>
          <w:fldChar w:fldCharType="begin"/>
        </w:r>
        <w:r w:rsidR="004230E6">
          <w:rPr>
            <w:noProof/>
            <w:webHidden/>
          </w:rPr>
          <w:instrText xml:space="preserve"> PAGEREF _Toc128499197 \h </w:instrText>
        </w:r>
        <w:r w:rsidR="004230E6">
          <w:rPr>
            <w:noProof/>
            <w:webHidden/>
          </w:rPr>
        </w:r>
        <w:r w:rsidR="004230E6">
          <w:rPr>
            <w:noProof/>
            <w:webHidden/>
          </w:rPr>
          <w:fldChar w:fldCharType="separate"/>
        </w:r>
        <w:r w:rsidR="004230E6">
          <w:rPr>
            <w:noProof/>
            <w:webHidden/>
          </w:rPr>
          <w:t>7</w:t>
        </w:r>
        <w:r w:rsidR="004230E6">
          <w:rPr>
            <w:noProof/>
            <w:webHidden/>
          </w:rPr>
          <w:fldChar w:fldCharType="end"/>
        </w:r>
      </w:hyperlink>
    </w:p>
    <w:p w14:paraId="074C5EA0" w14:textId="72E031BF" w:rsidR="004230E6" w:rsidRDefault="007F5DAA">
      <w:pPr>
        <w:pStyle w:val="TOC1"/>
        <w:rPr>
          <w:rFonts w:eastAsiaTheme="minorEastAsia"/>
          <w:b w:val="0"/>
          <w:bCs w:val="0"/>
          <w:sz w:val="22"/>
          <w:szCs w:val="22"/>
          <w:lang w:eastAsia="en-GB"/>
        </w:rPr>
      </w:pPr>
      <w:hyperlink w:anchor="_Toc128499198" w:history="1">
        <w:r w:rsidR="004230E6" w:rsidRPr="00FF289C">
          <w:rPr>
            <w:rStyle w:val="Hyperlink"/>
          </w:rPr>
          <w:t>7.</w:t>
        </w:r>
        <w:r w:rsidR="004230E6">
          <w:rPr>
            <w:rFonts w:eastAsiaTheme="minorEastAsia"/>
            <w:b w:val="0"/>
            <w:bCs w:val="0"/>
            <w:sz w:val="22"/>
            <w:szCs w:val="22"/>
            <w:lang w:eastAsia="en-GB"/>
          </w:rPr>
          <w:tab/>
        </w:r>
        <w:r w:rsidR="004230E6" w:rsidRPr="00FF289C">
          <w:rPr>
            <w:rStyle w:val="Hyperlink"/>
          </w:rPr>
          <w:t>Reporting a Low-level Concern</w:t>
        </w:r>
        <w:r w:rsidR="004230E6">
          <w:rPr>
            <w:webHidden/>
          </w:rPr>
          <w:tab/>
        </w:r>
        <w:r w:rsidR="004230E6">
          <w:rPr>
            <w:webHidden/>
          </w:rPr>
          <w:fldChar w:fldCharType="begin"/>
        </w:r>
        <w:r w:rsidR="004230E6">
          <w:rPr>
            <w:webHidden/>
          </w:rPr>
          <w:instrText xml:space="preserve"> PAGEREF _Toc128499198 \h </w:instrText>
        </w:r>
        <w:r w:rsidR="004230E6">
          <w:rPr>
            <w:webHidden/>
          </w:rPr>
        </w:r>
        <w:r w:rsidR="004230E6">
          <w:rPr>
            <w:webHidden/>
          </w:rPr>
          <w:fldChar w:fldCharType="separate"/>
        </w:r>
        <w:r w:rsidR="004230E6">
          <w:rPr>
            <w:webHidden/>
          </w:rPr>
          <w:t>8</w:t>
        </w:r>
        <w:r w:rsidR="004230E6">
          <w:rPr>
            <w:webHidden/>
          </w:rPr>
          <w:fldChar w:fldCharType="end"/>
        </w:r>
      </w:hyperlink>
    </w:p>
    <w:p w14:paraId="17D6CC69" w14:textId="094CF8B9" w:rsidR="004230E6" w:rsidRDefault="007F5DAA">
      <w:pPr>
        <w:pStyle w:val="TOC1"/>
        <w:rPr>
          <w:rFonts w:eastAsiaTheme="minorEastAsia"/>
          <w:b w:val="0"/>
          <w:bCs w:val="0"/>
          <w:sz w:val="22"/>
          <w:szCs w:val="22"/>
          <w:lang w:eastAsia="en-GB"/>
        </w:rPr>
      </w:pPr>
      <w:hyperlink w:anchor="_Toc128499199" w:history="1">
        <w:r w:rsidR="004230E6" w:rsidRPr="00FF289C">
          <w:rPr>
            <w:rStyle w:val="Hyperlink"/>
          </w:rPr>
          <w:t>8.</w:t>
        </w:r>
        <w:r w:rsidR="004230E6">
          <w:rPr>
            <w:rFonts w:eastAsiaTheme="minorEastAsia"/>
            <w:b w:val="0"/>
            <w:bCs w:val="0"/>
            <w:sz w:val="22"/>
            <w:szCs w:val="22"/>
            <w:lang w:eastAsia="en-GB"/>
          </w:rPr>
          <w:tab/>
        </w:r>
        <w:r w:rsidR="004230E6" w:rsidRPr="00FF289C">
          <w:rPr>
            <w:rStyle w:val="Hyperlink"/>
          </w:rPr>
          <w:t>Self-Reporting</w:t>
        </w:r>
        <w:r w:rsidR="004230E6">
          <w:rPr>
            <w:webHidden/>
          </w:rPr>
          <w:tab/>
        </w:r>
        <w:r w:rsidR="004230E6">
          <w:rPr>
            <w:webHidden/>
          </w:rPr>
          <w:fldChar w:fldCharType="begin"/>
        </w:r>
        <w:r w:rsidR="004230E6">
          <w:rPr>
            <w:webHidden/>
          </w:rPr>
          <w:instrText xml:space="preserve"> PAGEREF _Toc128499199 \h </w:instrText>
        </w:r>
        <w:r w:rsidR="004230E6">
          <w:rPr>
            <w:webHidden/>
          </w:rPr>
        </w:r>
        <w:r w:rsidR="004230E6">
          <w:rPr>
            <w:webHidden/>
          </w:rPr>
          <w:fldChar w:fldCharType="separate"/>
        </w:r>
        <w:r w:rsidR="004230E6">
          <w:rPr>
            <w:webHidden/>
          </w:rPr>
          <w:t>9</w:t>
        </w:r>
        <w:r w:rsidR="004230E6">
          <w:rPr>
            <w:webHidden/>
          </w:rPr>
          <w:fldChar w:fldCharType="end"/>
        </w:r>
      </w:hyperlink>
    </w:p>
    <w:p w14:paraId="266C9909" w14:textId="383D94C9" w:rsidR="004230E6" w:rsidRDefault="007F5DAA">
      <w:pPr>
        <w:pStyle w:val="TOC1"/>
        <w:rPr>
          <w:rFonts w:eastAsiaTheme="minorEastAsia"/>
          <w:b w:val="0"/>
          <w:bCs w:val="0"/>
          <w:sz w:val="22"/>
          <w:szCs w:val="22"/>
          <w:lang w:eastAsia="en-GB"/>
        </w:rPr>
      </w:pPr>
      <w:hyperlink w:anchor="_Toc128499200" w:history="1">
        <w:r w:rsidR="004230E6" w:rsidRPr="00FF289C">
          <w:rPr>
            <w:rStyle w:val="Hyperlink"/>
          </w:rPr>
          <w:t>9.</w:t>
        </w:r>
        <w:r w:rsidR="004230E6">
          <w:rPr>
            <w:rFonts w:eastAsiaTheme="minorEastAsia"/>
            <w:b w:val="0"/>
            <w:bCs w:val="0"/>
            <w:sz w:val="22"/>
            <w:szCs w:val="22"/>
            <w:lang w:eastAsia="en-GB"/>
          </w:rPr>
          <w:tab/>
        </w:r>
        <w:r w:rsidR="004230E6" w:rsidRPr="00FF289C">
          <w:rPr>
            <w:rStyle w:val="Hyperlink"/>
          </w:rPr>
          <w:t>Response to a Low-Level Concern</w:t>
        </w:r>
        <w:r w:rsidR="004230E6">
          <w:rPr>
            <w:webHidden/>
          </w:rPr>
          <w:tab/>
        </w:r>
        <w:r w:rsidR="004230E6">
          <w:rPr>
            <w:webHidden/>
          </w:rPr>
          <w:fldChar w:fldCharType="begin"/>
        </w:r>
        <w:r w:rsidR="004230E6">
          <w:rPr>
            <w:webHidden/>
          </w:rPr>
          <w:instrText xml:space="preserve"> PAGEREF _Toc128499200 \h </w:instrText>
        </w:r>
        <w:r w:rsidR="004230E6">
          <w:rPr>
            <w:webHidden/>
          </w:rPr>
        </w:r>
        <w:r w:rsidR="004230E6">
          <w:rPr>
            <w:webHidden/>
          </w:rPr>
          <w:fldChar w:fldCharType="separate"/>
        </w:r>
        <w:r w:rsidR="004230E6">
          <w:rPr>
            <w:webHidden/>
          </w:rPr>
          <w:t>10</w:t>
        </w:r>
        <w:r w:rsidR="004230E6">
          <w:rPr>
            <w:webHidden/>
          </w:rPr>
          <w:fldChar w:fldCharType="end"/>
        </w:r>
      </w:hyperlink>
    </w:p>
    <w:p w14:paraId="2F37AD49" w14:textId="2309DA10" w:rsidR="004230E6" w:rsidRDefault="007F5DAA">
      <w:pPr>
        <w:pStyle w:val="TOC1"/>
        <w:rPr>
          <w:rFonts w:eastAsiaTheme="minorEastAsia"/>
          <w:b w:val="0"/>
          <w:bCs w:val="0"/>
          <w:sz w:val="22"/>
          <w:szCs w:val="22"/>
          <w:lang w:eastAsia="en-GB"/>
        </w:rPr>
      </w:pPr>
      <w:hyperlink w:anchor="_Toc128499201" w:history="1">
        <w:r w:rsidR="004230E6" w:rsidRPr="00FF289C">
          <w:rPr>
            <w:rStyle w:val="Hyperlink"/>
          </w:rPr>
          <w:t>10.</w:t>
        </w:r>
        <w:r w:rsidR="004230E6">
          <w:rPr>
            <w:rFonts w:eastAsiaTheme="minorEastAsia"/>
            <w:b w:val="0"/>
            <w:bCs w:val="0"/>
            <w:sz w:val="22"/>
            <w:szCs w:val="22"/>
            <w:lang w:eastAsia="en-GB"/>
          </w:rPr>
          <w:tab/>
        </w:r>
        <w:r w:rsidR="004230E6" w:rsidRPr="00FF289C">
          <w:rPr>
            <w:rStyle w:val="Hyperlink"/>
          </w:rPr>
          <w:t>Outcomes</w:t>
        </w:r>
        <w:r w:rsidR="004230E6">
          <w:rPr>
            <w:webHidden/>
          </w:rPr>
          <w:tab/>
        </w:r>
        <w:r w:rsidR="004230E6">
          <w:rPr>
            <w:webHidden/>
          </w:rPr>
          <w:fldChar w:fldCharType="begin"/>
        </w:r>
        <w:r w:rsidR="004230E6">
          <w:rPr>
            <w:webHidden/>
          </w:rPr>
          <w:instrText xml:space="preserve"> PAGEREF _Toc128499201 \h </w:instrText>
        </w:r>
        <w:r w:rsidR="004230E6">
          <w:rPr>
            <w:webHidden/>
          </w:rPr>
        </w:r>
        <w:r w:rsidR="004230E6">
          <w:rPr>
            <w:webHidden/>
          </w:rPr>
          <w:fldChar w:fldCharType="separate"/>
        </w:r>
        <w:r w:rsidR="004230E6">
          <w:rPr>
            <w:webHidden/>
          </w:rPr>
          <w:t>11</w:t>
        </w:r>
        <w:r w:rsidR="004230E6">
          <w:rPr>
            <w:webHidden/>
          </w:rPr>
          <w:fldChar w:fldCharType="end"/>
        </w:r>
      </w:hyperlink>
    </w:p>
    <w:p w14:paraId="05FF9A25" w14:textId="4F1FF132" w:rsidR="004230E6" w:rsidRDefault="007F5DAA">
      <w:pPr>
        <w:pStyle w:val="TOC1"/>
        <w:rPr>
          <w:rFonts w:eastAsiaTheme="minorEastAsia"/>
          <w:b w:val="0"/>
          <w:bCs w:val="0"/>
          <w:sz w:val="22"/>
          <w:szCs w:val="22"/>
          <w:lang w:eastAsia="en-GB"/>
        </w:rPr>
      </w:pPr>
      <w:hyperlink w:anchor="_Toc128499202" w:history="1">
        <w:r w:rsidR="004230E6" w:rsidRPr="00FF289C">
          <w:rPr>
            <w:rStyle w:val="Hyperlink"/>
          </w:rPr>
          <w:t>11.</w:t>
        </w:r>
        <w:r w:rsidR="004230E6">
          <w:rPr>
            <w:rFonts w:eastAsiaTheme="minorEastAsia"/>
            <w:b w:val="0"/>
            <w:bCs w:val="0"/>
            <w:sz w:val="22"/>
            <w:szCs w:val="22"/>
            <w:lang w:eastAsia="en-GB"/>
          </w:rPr>
          <w:tab/>
        </w:r>
        <w:r w:rsidR="004230E6" w:rsidRPr="00FF289C">
          <w:rPr>
            <w:rStyle w:val="Hyperlink"/>
          </w:rPr>
          <w:t>Recording</w:t>
        </w:r>
        <w:r w:rsidR="004230E6">
          <w:rPr>
            <w:webHidden/>
          </w:rPr>
          <w:tab/>
        </w:r>
        <w:r w:rsidR="004230E6">
          <w:rPr>
            <w:webHidden/>
          </w:rPr>
          <w:fldChar w:fldCharType="begin"/>
        </w:r>
        <w:r w:rsidR="004230E6">
          <w:rPr>
            <w:webHidden/>
          </w:rPr>
          <w:instrText xml:space="preserve"> PAGEREF _Toc128499202 \h </w:instrText>
        </w:r>
        <w:r w:rsidR="004230E6">
          <w:rPr>
            <w:webHidden/>
          </w:rPr>
        </w:r>
        <w:r w:rsidR="004230E6">
          <w:rPr>
            <w:webHidden/>
          </w:rPr>
          <w:fldChar w:fldCharType="separate"/>
        </w:r>
        <w:r w:rsidR="004230E6">
          <w:rPr>
            <w:webHidden/>
          </w:rPr>
          <w:t>12</w:t>
        </w:r>
        <w:r w:rsidR="004230E6">
          <w:rPr>
            <w:webHidden/>
          </w:rPr>
          <w:fldChar w:fldCharType="end"/>
        </w:r>
      </w:hyperlink>
    </w:p>
    <w:p w14:paraId="39C94200" w14:textId="330F34B6" w:rsidR="004230E6" w:rsidRDefault="007F5DAA">
      <w:pPr>
        <w:pStyle w:val="TOC1"/>
        <w:rPr>
          <w:rFonts w:eastAsiaTheme="minorEastAsia"/>
          <w:b w:val="0"/>
          <w:bCs w:val="0"/>
          <w:sz w:val="22"/>
          <w:szCs w:val="22"/>
          <w:lang w:eastAsia="en-GB"/>
        </w:rPr>
      </w:pPr>
      <w:hyperlink w:anchor="_Toc128499203" w:history="1">
        <w:r w:rsidR="004230E6" w:rsidRPr="00FF289C">
          <w:rPr>
            <w:rStyle w:val="Hyperlink"/>
          </w:rPr>
          <w:t>12.</w:t>
        </w:r>
        <w:r w:rsidR="004230E6">
          <w:rPr>
            <w:rFonts w:eastAsiaTheme="minorEastAsia"/>
            <w:b w:val="0"/>
            <w:bCs w:val="0"/>
            <w:sz w:val="22"/>
            <w:szCs w:val="22"/>
            <w:lang w:eastAsia="en-GB"/>
          </w:rPr>
          <w:tab/>
        </w:r>
        <w:r w:rsidR="004230E6" w:rsidRPr="00FF289C">
          <w:rPr>
            <w:rStyle w:val="Hyperlink"/>
          </w:rPr>
          <w:t>APPENDIX A – Record of a low level concern</w:t>
        </w:r>
        <w:r w:rsidR="004230E6">
          <w:rPr>
            <w:webHidden/>
          </w:rPr>
          <w:tab/>
        </w:r>
        <w:r w:rsidR="004230E6">
          <w:rPr>
            <w:webHidden/>
          </w:rPr>
          <w:fldChar w:fldCharType="begin"/>
        </w:r>
        <w:r w:rsidR="004230E6">
          <w:rPr>
            <w:webHidden/>
          </w:rPr>
          <w:instrText xml:space="preserve"> PAGEREF _Toc128499203 \h </w:instrText>
        </w:r>
        <w:r w:rsidR="004230E6">
          <w:rPr>
            <w:webHidden/>
          </w:rPr>
        </w:r>
        <w:r w:rsidR="004230E6">
          <w:rPr>
            <w:webHidden/>
          </w:rPr>
          <w:fldChar w:fldCharType="separate"/>
        </w:r>
        <w:r w:rsidR="004230E6">
          <w:rPr>
            <w:webHidden/>
          </w:rPr>
          <w:t>13</w:t>
        </w:r>
        <w:r w:rsidR="004230E6">
          <w:rPr>
            <w:webHidden/>
          </w:rPr>
          <w:fldChar w:fldCharType="end"/>
        </w:r>
      </w:hyperlink>
    </w:p>
    <w:p w14:paraId="78F5DB8E" w14:textId="2A59356E" w:rsidR="004230E6" w:rsidRDefault="007F5DAA">
      <w:pPr>
        <w:pStyle w:val="TOC2"/>
        <w:rPr>
          <w:rFonts w:cstheme="minorBidi"/>
          <w:noProof/>
          <w:lang w:val="en-GB" w:eastAsia="en-GB"/>
        </w:rPr>
      </w:pPr>
      <w:hyperlink w:anchor="_Toc128499204" w:history="1">
        <w:r w:rsidR="004230E6" w:rsidRPr="00FF289C">
          <w:rPr>
            <w:rStyle w:val="Hyperlink"/>
            <w:rFonts w:eastAsia="MS Mincho"/>
            <w:noProof/>
          </w:rPr>
          <w:t>Record-keeping</w:t>
        </w:r>
        <w:r w:rsidR="004230E6">
          <w:rPr>
            <w:noProof/>
            <w:webHidden/>
          </w:rPr>
          <w:tab/>
        </w:r>
        <w:r w:rsidR="004230E6">
          <w:rPr>
            <w:noProof/>
            <w:webHidden/>
          </w:rPr>
          <w:fldChar w:fldCharType="begin"/>
        </w:r>
        <w:r w:rsidR="004230E6">
          <w:rPr>
            <w:noProof/>
            <w:webHidden/>
          </w:rPr>
          <w:instrText xml:space="preserve"> PAGEREF _Toc128499204 \h </w:instrText>
        </w:r>
        <w:r w:rsidR="004230E6">
          <w:rPr>
            <w:noProof/>
            <w:webHidden/>
          </w:rPr>
        </w:r>
        <w:r w:rsidR="004230E6">
          <w:rPr>
            <w:noProof/>
            <w:webHidden/>
          </w:rPr>
          <w:fldChar w:fldCharType="separate"/>
        </w:r>
        <w:r w:rsidR="004230E6">
          <w:rPr>
            <w:noProof/>
            <w:webHidden/>
          </w:rPr>
          <w:t>13</w:t>
        </w:r>
        <w:r w:rsidR="004230E6">
          <w:rPr>
            <w:noProof/>
            <w:webHidden/>
          </w:rPr>
          <w:fldChar w:fldCharType="end"/>
        </w:r>
      </w:hyperlink>
    </w:p>
    <w:p w14:paraId="12F75EEB" w14:textId="0AF4C376" w:rsidR="00B233B1" w:rsidRDefault="00CF3AD9" w:rsidP="00B233B1">
      <w:pPr>
        <w:rPr>
          <w:b/>
          <w:bCs/>
          <w:noProof/>
        </w:rPr>
      </w:pPr>
      <w:r>
        <w:rPr>
          <w:b/>
          <w:bCs/>
          <w:noProof/>
        </w:rPr>
        <w:fldChar w:fldCharType="end"/>
      </w:r>
    </w:p>
    <w:p w14:paraId="370120CF" w14:textId="77777777" w:rsidR="00420102" w:rsidRDefault="00420102" w:rsidP="007D4B63">
      <w:pPr>
        <w:rPr>
          <w:b/>
          <w:bCs/>
          <w:noProof/>
        </w:rPr>
      </w:pPr>
    </w:p>
    <w:p w14:paraId="41546AF5" w14:textId="77777777" w:rsidR="00420102" w:rsidRDefault="00420102" w:rsidP="007D4B63">
      <w:pPr>
        <w:rPr>
          <w:b/>
          <w:bCs/>
          <w:noProof/>
        </w:rPr>
      </w:pPr>
    </w:p>
    <w:p w14:paraId="5E9816F6" w14:textId="77777777" w:rsidR="00B233B1" w:rsidRPr="00420102" w:rsidRDefault="007D4B63" w:rsidP="007D4B63">
      <w:pPr>
        <w:rPr>
          <w:noProof/>
        </w:rPr>
      </w:pPr>
      <w:r w:rsidRPr="00420102">
        <w:rPr>
          <w:noProof/>
        </w:rPr>
        <w:t xml:space="preserve">This document and the information thereon is the property of CONCORDIA MULTI ACADEMY TRUST and may only be used for the purpose for which it is supplied. Reproduction </w:t>
      </w:r>
      <w:r w:rsidR="00420102" w:rsidRPr="00420102">
        <w:rPr>
          <w:noProof/>
        </w:rPr>
        <w:t xml:space="preserve">or </w:t>
      </w:r>
      <w:r w:rsidRPr="00420102">
        <w:rPr>
          <w:noProof/>
        </w:rPr>
        <w:t xml:space="preserve">use of the information thereon, in whole or in part, is strictly prohibited without the express written permission of </w:t>
      </w:r>
      <w:r w:rsidR="00420102" w:rsidRPr="00420102">
        <w:rPr>
          <w:noProof/>
        </w:rPr>
        <w:t>CONCORDIA MULTI ACADEMY TRUST</w:t>
      </w:r>
      <w:r w:rsidRPr="00420102">
        <w:rPr>
          <w:noProof/>
        </w:rPr>
        <w:t>.</w:t>
      </w:r>
    </w:p>
    <w:p w14:paraId="679FE1DD" w14:textId="77777777" w:rsidR="00DE5FBF" w:rsidRDefault="00DE5FBF" w:rsidP="00DE5FBF">
      <w:pPr>
        <w:pStyle w:val="ConcordiaHeading1"/>
      </w:pPr>
      <w:bookmarkStart w:id="1" w:name="_Toc90964877"/>
      <w:bookmarkStart w:id="2" w:name="_Toc128499184"/>
      <w:bookmarkStart w:id="3" w:name="_Toc340586261"/>
      <w:r>
        <w:t>Document Control</w:t>
      </w:r>
      <w:bookmarkEnd w:id="1"/>
      <w:bookmarkEnd w:id="2"/>
    </w:p>
    <w:p w14:paraId="7BA8B8CB" w14:textId="77777777" w:rsidR="00DE5FBF" w:rsidRPr="003B0EAF" w:rsidRDefault="00DE5FBF" w:rsidP="00DE5FBF">
      <w:pPr>
        <w:pStyle w:val="ConcordiaSubHeading"/>
      </w:pPr>
      <w:bookmarkStart w:id="4" w:name="_Toc90964878"/>
      <w:bookmarkStart w:id="5" w:name="_Toc128499185"/>
      <w:r w:rsidRPr="003B0EAF">
        <w:t>Amendment History</w:t>
      </w:r>
      <w:bookmarkEnd w:id="3"/>
      <w:bookmarkEnd w:id="4"/>
      <w:bookmarkEnd w:id="5"/>
    </w:p>
    <w:tbl>
      <w:tblPr>
        <w:tblW w:w="9045" w:type="dxa"/>
        <w:tblInd w:w="108" w:type="dxa"/>
        <w:tblBorders>
          <w:top w:val="single" w:sz="12" w:space="0" w:color="2B2FC1"/>
          <w:left w:val="single" w:sz="12" w:space="0" w:color="2B2FC1"/>
          <w:bottom w:val="single" w:sz="12" w:space="0" w:color="2B2FC1"/>
          <w:right w:val="single" w:sz="12" w:space="0" w:color="2B2FC1"/>
          <w:insideH w:val="single" w:sz="12" w:space="0" w:color="2B2FC1"/>
          <w:insideV w:val="single" w:sz="12" w:space="0" w:color="2B2FC1"/>
        </w:tblBorders>
        <w:tblCellMar>
          <w:left w:w="0" w:type="dxa"/>
          <w:right w:w="0" w:type="dxa"/>
        </w:tblCellMar>
        <w:tblLook w:val="04A0" w:firstRow="1" w:lastRow="0" w:firstColumn="1" w:lastColumn="0" w:noHBand="0" w:noVBand="1"/>
      </w:tblPr>
      <w:tblGrid>
        <w:gridCol w:w="1385"/>
        <w:gridCol w:w="1419"/>
        <w:gridCol w:w="6241"/>
      </w:tblGrid>
      <w:tr w:rsidR="00DE5FBF" w:rsidRPr="003B0EAF" w14:paraId="5CFFB0CB" w14:textId="77777777" w:rsidTr="004D253F">
        <w:trPr>
          <w:cantSplit/>
        </w:trPr>
        <w:tc>
          <w:tcPr>
            <w:tcW w:w="1385" w:type="dxa"/>
            <w:shd w:val="clear" w:color="auto" w:fill="2B2FC1"/>
            <w:tcMar>
              <w:top w:w="0" w:type="dxa"/>
              <w:left w:w="108" w:type="dxa"/>
              <w:bottom w:w="0" w:type="dxa"/>
              <w:right w:w="108" w:type="dxa"/>
            </w:tcMar>
            <w:hideMark/>
          </w:tcPr>
          <w:p w14:paraId="12C637F7" w14:textId="77777777" w:rsidR="00DE5FBF" w:rsidRPr="00C129D4" w:rsidRDefault="00DE5FBF" w:rsidP="004D253F">
            <w:pPr>
              <w:spacing w:after="0"/>
              <w:rPr>
                <w:rFonts w:cstheme="minorHAnsi"/>
                <w:b/>
                <w:bCs/>
                <w:color w:val="FFFFFF" w:themeColor="background1"/>
                <w:sz w:val="20"/>
                <w:szCs w:val="20"/>
              </w:rPr>
            </w:pPr>
            <w:r w:rsidRPr="00C129D4">
              <w:rPr>
                <w:rFonts w:cstheme="minorHAnsi"/>
                <w:b/>
                <w:bCs/>
                <w:color w:val="FFFFFF" w:themeColor="background1"/>
                <w:sz w:val="20"/>
                <w:szCs w:val="20"/>
              </w:rPr>
              <w:t>Version No.</w:t>
            </w:r>
          </w:p>
        </w:tc>
        <w:tc>
          <w:tcPr>
            <w:tcW w:w="1419" w:type="dxa"/>
            <w:shd w:val="clear" w:color="auto" w:fill="2B2FC1"/>
            <w:tcMar>
              <w:top w:w="0" w:type="dxa"/>
              <w:left w:w="108" w:type="dxa"/>
              <w:bottom w:w="0" w:type="dxa"/>
              <w:right w:w="108" w:type="dxa"/>
            </w:tcMar>
            <w:hideMark/>
          </w:tcPr>
          <w:p w14:paraId="595DA7B7" w14:textId="77777777" w:rsidR="00DE5FBF" w:rsidRPr="00C129D4" w:rsidRDefault="00DE5FBF" w:rsidP="004D253F">
            <w:pPr>
              <w:spacing w:after="0"/>
              <w:rPr>
                <w:rFonts w:cstheme="minorHAnsi"/>
                <w:b/>
                <w:bCs/>
                <w:color w:val="FFFFFF" w:themeColor="background1"/>
                <w:sz w:val="20"/>
                <w:szCs w:val="20"/>
              </w:rPr>
            </w:pPr>
            <w:r w:rsidRPr="00C129D4">
              <w:rPr>
                <w:rFonts w:cstheme="minorHAnsi"/>
                <w:b/>
                <w:bCs/>
                <w:color w:val="FFFFFF" w:themeColor="background1"/>
                <w:sz w:val="20"/>
                <w:szCs w:val="20"/>
              </w:rPr>
              <w:t>Date</w:t>
            </w:r>
          </w:p>
        </w:tc>
        <w:tc>
          <w:tcPr>
            <w:tcW w:w="6241" w:type="dxa"/>
            <w:shd w:val="clear" w:color="auto" w:fill="2B2FC1"/>
            <w:tcMar>
              <w:top w:w="0" w:type="dxa"/>
              <w:left w:w="108" w:type="dxa"/>
              <w:bottom w:w="0" w:type="dxa"/>
              <w:right w:w="108" w:type="dxa"/>
            </w:tcMar>
            <w:hideMark/>
          </w:tcPr>
          <w:p w14:paraId="78F7FF07" w14:textId="77777777" w:rsidR="00DE5FBF" w:rsidRPr="00C129D4" w:rsidRDefault="00DE5FBF" w:rsidP="004D253F">
            <w:pPr>
              <w:spacing w:after="0"/>
              <w:rPr>
                <w:rFonts w:cstheme="minorHAnsi"/>
                <w:b/>
                <w:bCs/>
                <w:color w:val="FFFFFF" w:themeColor="background1"/>
                <w:sz w:val="20"/>
                <w:szCs w:val="20"/>
              </w:rPr>
            </w:pPr>
            <w:r w:rsidRPr="00C129D4">
              <w:rPr>
                <w:rFonts w:cstheme="minorHAnsi"/>
                <w:b/>
                <w:bCs/>
                <w:color w:val="FFFFFF" w:themeColor="background1"/>
                <w:sz w:val="20"/>
                <w:szCs w:val="20"/>
              </w:rPr>
              <w:t>Comments</w:t>
            </w:r>
          </w:p>
        </w:tc>
      </w:tr>
      <w:tr w:rsidR="00DE5FBF" w:rsidRPr="003B0EAF" w14:paraId="0C40BA02" w14:textId="77777777" w:rsidTr="004D253F">
        <w:trPr>
          <w:cantSplit/>
        </w:trPr>
        <w:tc>
          <w:tcPr>
            <w:tcW w:w="1385" w:type="dxa"/>
            <w:tcMar>
              <w:top w:w="0" w:type="dxa"/>
              <w:left w:w="108" w:type="dxa"/>
              <w:bottom w:w="0" w:type="dxa"/>
              <w:right w:w="108" w:type="dxa"/>
            </w:tcMar>
          </w:tcPr>
          <w:p w14:paraId="582E4252" w14:textId="7B5AC5CB" w:rsidR="00DE5FBF" w:rsidRPr="000524F0" w:rsidRDefault="00D22C20" w:rsidP="004D253F">
            <w:pPr>
              <w:spacing w:after="0"/>
              <w:jc w:val="center"/>
              <w:rPr>
                <w:rFonts w:cstheme="minorHAnsi"/>
                <w:color w:val="2B2FC1"/>
                <w:sz w:val="20"/>
                <w:szCs w:val="20"/>
              </w:rPr>
            </w:pPr>
            <w:r>
              <w:rPr>
                <w:rFonts w:cstheme="minorHAnsi"/>
                <w:color w:val="2B2FC1"/>
                <w:sz w:val="20"/>
                <w:szCs w:val="20"/>
              </w:rPr>
              <w:t>2.0</w:t>
            </w:r>
          </w:p>
        </w:tc>
        <w:tc>
          <w:tcPr>
            <w:tcW w:w="1419" w:type="dxa"/>
            <w:tcMar>
              <w:top w:w="0" w:type="dxa"/>
              <w:left w:w="108" w:type="dxa"/>
              <w:bottom w:w="0" w:type="dxa"/>
              <w:right w:w="108" w:type="dxa"/>
            </w:tcMar>
          </w:tcPr>
          <w:p w14:paraId="01B3372F" w14:textId="75B4E101" w:rsidR="00DE5FBF" w:rsidRPr="000524F0" w:rsidRDefault="00D22C20" w:rsidP="004D253F">
            <w:pPr>
              <w:spacing w:after="0"/>
              <w:jc w:val="center"/>
              <w:rPr>
                <w:rFonts w:cstheme="minorHAnsi"/>
                <w:color w:val="2B2FC1"/>
                <w:sz w:val="20"/>
                <w:szCs w:val="20"/>
              </w:rPr>
            </w:pPr>
            <w:r>
              <w:rPr>
                <w:rFonts w:cstheme="minorHAnsi"/>
                <w:color w:val="2B2FC1"/>
                <w:sz w:val="20"/>
                <w:szCs w:val="20"/>
              </w:rPr>
              <w:t>Jan 2023</w:t>
            </w:r>
          </w:p>
        </w:tc>
        <w:tc>
          <w:tcPr>
            <w:tcW w:w="6241" w:type="dxa"/>
            <w:tcMar>
              <w:top w:w="0" w:type="dxa"/>
              <w:left w:w="108" w:type="dxa"/>
              <w:bottom w:w="0" w:type="dxa"/>
              <w:right w:w="108" w:type="dxa"/>
            </w:tcMar>
          </w:tcPr>
          <w:p w14:paraId="5358AF0F" w14:textId="064BEA72" w:rsidR="00DE5FBF" w:rsidRPr="000524F0" w:rsidRDefault="00D22C20" w:rsidP="004D253F">
            <w:pPr>
              <w:spacing w:after="0"/>
              <w:rPr>
                <w:rFonts w:cstheme="minorHAnsi"/>
                <w:color w:val="2B2FC1"/>
                <w:sz w:val="20"/>
                <w:szCs w:val="20"/>
              </w:rPr>
            </w:pPr>
            <w:r>
              <w:rPr>
                <w:rFonts w:cstheme="minorHAnsi"/>
                <w:color w:val="2B2FC1"/>
                <w:sz w:val="20"/>
                <w:szCs w:val="20"/>
              </w:rPr>
              <w:t>Updated in line with SCiE</w:t>
            </w:r>
            <w:r w:rsidR="00321122">
              <w:rPr>
                <w:rFonts w:cstheme="minorHAnsi"/>
                <w:color w:val="2B2FC1"/>
                <w:sz w:val="20"/>
                <w:szCs w:val="20"/>
              </w:rPr>
              <w:t xml:space="preserve"> team recommendations</w:t>
            </w:r>
          </w:p>
        </w:tc>
      </w:tr>
      <w:tr w:rsidR="00DE5FBF" w:rsidRPr="003B0EAF" w14:paraId="7630DFE2" w14:textId="77777777" w:rsidTr="004D253F">
        <w:trPr>
          <w:cantSplit/>
        </w:trPr>
        <w:tc>
          <w:tcPr>
            <w:tcW w:w="1385" w:type="dxa"/>
            <w:tcMar>
              <w:top w:w="0" w:type="dxa"/>
              <w:left w:w="108" w:type="dxa"/>
              <w:bottom w:w="0" w:type="dxa"/>
              <w:right w:w="108" w:type="dxa"/>
            </w:tcMar>
          </w:tcPr>
          <w:p w14:paraId="2A2C83E5" w14:textId="77777777" w:rsidR="00DE5FBF" w:rsidRPr="000524F0" w:rsidRDefault="00DE5FBF" w:rsidP="004D253F">
            <w:pPr>
              <w:spacing w:after="0"/>
              <w:jc w:val="center"/>
              <w:rPr>
                <w:rFonts w:cstheme="minorHAnsi"/>
                <w:color w:val="2B2FC1"/>
                <w:sz w:val="20"/>
                <w:szCs w:val="20"/>
              </w:rPr>
            </w:pPr>
          </w:p>
        </w:tc>
        <w:tc>
          <w:tcPr>
            <w:tcW w:w="1419" w:type="dxa"/>
            <w:tcMar>
              <w:top w:w="0" w:type="dxa"/>
              <w:left w:w="108" w:type="dxa"/>
              <w:bottom w:w="0" w:type="dxa"/>
              <w:right w:w="108" w:type="dxa"/>
            </w:tcMar>
          </w:tcPr>
          <w:p w14:paraId="08CC9F44" w14:textId="77777777" w:rsidR="00DE5FBF" w:rsidRPr="000524F0" w:rsidRDefault="00DE5FBF" w:rsidP="004D253F">
            <w:pPr>
              <w:spacing w:after="0"/>
              <w:jc w:val="center"/>
              <w:rPr>
                <w:rFonts w:cstheme="minorHAnsi"/>
                <w:color w:val="2B2FC1"/>
                <w:sz w:val="20"/>
                <w:szCs w:val="20"/>
              </w:rPr>
            </w:pPr>
          </w:p>
        </w:tc>
        <w:tc>
          <w:tcPr>
            <w:tcW w:w="6241" w:type="dxa"/>
            <w:tcMar>
              <w:top w:w="0" w:type="dxa"/>
              <w:left w:w="108" w:type="dxa"/>
              <w:bottom w:w="0" w:type="dxa"/>
              <w:right w:w="108" w:type="dxa"/>
            </w:tcMar>
          </w:tcPr>
          <w:p w14:paraId="2D06BA96" w14:textId="77777777" w:rsidR="00DE5FBF" w:rsidRPr="000524F0" w:rsidRDefault="00DE5FBF" w:rsidP="004D253F">
            <w:pPr>
              <w:spacing w:after="0"/>
              <w:rPr>
                <w:rFonts w:cstheme="minorHAnsi"/>
                <w:color w:val="2B2FC1"/>
                <w:sz w:val="20"/>
                <w:szCs w:val="20"/>
              </w:rPr>
            </w:pPr>
          </w:p>
        </w:tc>
      </w:tr>
      <w:tr w:rsidR="00DE5FBF" w:rsidRPr="003B0EAF" w14:paraId="7E04335B" w14:textId="77777777" w:rsidTr="004D253F">
        <w:trPr>
          <w:cantSplit/>
        </w:trPr>
        <w:tc>
          <w:tcPr>
            <w:tcW w:w="1385" w:type="dxa"/>
            <w:tcMar>
              <w:top w:w="0" w:type="dxa"/>
              <w:left w:w="108" w:type="dxa"/>
              <w:bottom w:w="0" w:type="dxa"/>
              <w:right w:w="108" w:type="dxa"/>
            </w:tcMar>
          </w:tcPr>
          <w:p w14:paraId="4C09E7AC" w14:textId="77777777" w:rsidR="00DE5FBF" w:rsidRPr="000524F0" w:rsidRDefault="00DE5FBF" w:rsidP="004D253F">
            <w:pPr>
              <w:spacing w:after="0"/>
              <w:jc w:val="center"/>
              <w:rPr>
                <w:rFonts w:cstheme="minorHAnsi"/>
                <w:color w:val="2B2FC1"/>
                <w:sz w:val="20"/>
                <w:szCs w:val="20"/>
              </w:rPr>
            </w:pPr>
          </w:p>
        </w:tc>
        <w:tc>
          <w:tcPr>
            <w:tcW w:w="1419" w:type="dxa"/>
            <w:tcMar>
              <w:top w:w="0" w:type="dxa"/>
              <w:left w:w="108" w:type="dxa"/>
              <w:bottom w:w="0" w:type="dxa"/>
              <w:right w:w="108" w:type="dxa"/>
            </w:tcMar>
          </w:tcPr>
          <w:p w14:paraId="33099404" w14:textId="77777777" w:rsidR="00DE5FBF" w:rsidRPr="000524F0" w:rsidRDefault="00DE5FBF" w:rsidP="004D253F">
            <w:pPr>
              <w:spacing w:after="0"/>
              <w:jc w:val="center"/>
              <w:rPr>
                <w:rFonts w:cstheme="minorHAnsi"/>
                <w:color w:val="2B2FC1"/>
                <w:sz w:val="20"/>
                <w:szCs w:val="20"/>
              </w:rPr>
            </w:pPr>
          </w:p>
        </w:tc>
        <w:tc>
          <w:tcPr>
            <w:tcW w:w="6241" w:type="dxa"/>
            <w:tcMar>
              <w:top w:w="0" w:type="dxa"/>
              <w:left w:w="108" w:type="dxa"/>
              <w:bottom w:w="0" w:type="dxa"/>
              <w:right w:w="108" w:type="dxa"/>
            </w:tcMar>
          </w:tcPr>
          <w:p w14:paraId="118031D3" w14:textId="77777777" w:rsidR="00DE5FBF" w:rsidRPr="000524F0" w:rsidRDefault="00DE5FBF" w:rsidP="004D253F">
            <w:pPr>
              <w:spacing w:after="0"/>
              <w:rPr>
                <w:rFonts w:cstheme="minorHAnsi"/>
                <w:color w:val="2B2FC1"/>
                <w:sz w:val="20"/>
                <w:szCs w:val="20"/>
              </w:rPr>
            </w:pPr>
          </w:p>
        </w:tc>
      </w:tr>
    </w:tbl>
    <w:p w14:paraId="023323BF" w14:textId="77777777" w:rsidR="00DE5FBF" w:rsidRDefault="00DE5FBF" w:rsidP="00DE5FBF">
      <w:pPr>
        <w:rPr>
          <w:rFonts w:cstheme="minorHAnsi"/>
          <w:color w:val="03296A"/>
          <w:sz w:val="18"/>
          <w:szCs w:val="18"/>
        </w:rPr>
      </w:pPr>
    </w:p>
    <w:p w14:paraId="7EEF0942" w14:textId="77777777" w:rsidR="00DE5FBF" w:rsidRPr="003B0EAF" w:rsidRDefault="00DE5FBF" w:rsidP="00DE5FBF">
      <w:pPr>
        <w:pStyle w:val="ConcordiaSubHeading"/>
      </w:pPr>
      <w:bookmarkStart w:id="6" w:name="_Toc90964879"/>
      <w:bookmarkStart w:id="7" w:name="_Toc128499186"/>
      <w:r>
        <w:t>Review Dates</w:t>
      </w:r>
      <w:bookmarkEnd w:id="6"/>
      <w:bookmarkEnd w:id="7"/>
    </w:p>
    <w:tbl>
      <w:tblPr>
        <w:tblW w:w="9045" w:type="dxa"/>
        <w:tblInd w:w="108" w:type="dxa"/>
        <w:tblBorders>
          <w:top w:val="single" w:sz="12" w:space="0" w:color="2B2FC1"/>
          <w:left w:val="single" w:sz="12" w:space="0" w:color="2B2FC1"/>
          <w:bottom w:val="single" w:sz="12" w:space="0" w:color="2B2FC1"/>
          <w:right w:val="single" w:sz="12" w:space="0" w:color="2B2FC1"/>
          <w:insideH w:val="single" w:sz="12" w:space="0" w:color="2B2FC1"/>
          <w:insideV w:val="single" w:sz="12" w:space="0" w:color="2B2FC1"/>
        </w:tblBorders>
        <w:tblCellMar>
          <w:left w:w="0" w:type="dxa"/>
          <w:right w:w="0" w:type="dxa"/>
        </w:tblCellMar>
        <w:tblLook w:val="04A0" w:firstRow="1" w:lastRow="0" w:firstColumn="1" w:lastColumn="0" w:noHBand="0" w:noVBand="1"/>
      </w:tblPr>
      <w:tblGrid>
        <w:gridCol w:w="9045"/>
      </w:tblGrid>
      <w:tr w:rsidR="00DE5FBF" w:rsidRPr="003B0EAF" w14:paraId="347B3C59" w14:textId="77777777" w:rsidTr="004D253F">
        <w:trPr>
          <w:cantSplit/>
        </w:trPr>
        <w:tc>
          <w:tcPr>
            <w:tcW w:w="9045" w:type="dxa"/>
            <w:shd w:val="clear" w:color="auto" w:fill="2B2FC1"/>
            <w:tcMar>
              <w:top w:w="0" w:type="dxa"/>
              <w:left w:w="108" w:type="dxa"/>
              <w:bottom w:w="0" w:type="dxa"/>
              <w:right w:w="108" w:type="dxa"/>
            </w:tcMar>
          </w:tcPr>
          <w:p w14:paraId="334335FF" w14:textId="77777777" w:rsidR="00DE5FBF" w:rsidRPr="00C129D4" w:rsidRDefault="00DE5FBF" w:rsidP="004D253F">
            <w:pPr>
              <w:spacing w:after="0"/>
              <w:rPr>
                <w:rFonts w:cstheme="minorHAnsi"/>
                <w:b/>
                <w:bCs/>
                <w:color w:val="FFFFFF" w:themeColor="background1"/>
                <w:sz w:val="20"/>
                <w:szCs w:val="20"/>
              </w:rPr>
            </w:pPr>
            <w:r>
              <w:rPr>
                <w:rFonts w:cstheme="minorHAnsi"/>
                <w:b/>
                <w:bCs/>
                <w:color w:val="FFFFFF" w:themeColor="background1"/>
                <w:sz w:val="20"/>
                <w:szCs w:val="20"/>
              </w:rPr>
              <w:t>Next Review Date</w:t>
            </w:r>
          </w:p>
        </w:tc>
      </w:tr>
      <w:tr w:rsidR="00DE5FBF" w:rsidRPr="003B0EAF" w14:paraId="4843F27F" w14:textId="77777777" w:rsidTr="004D253F">
        <w:trPr>
          <w:cantSplit/>
        </w:trPr>
        <w:tc>
          <w:tcPr>
            <w:tcW w:w="9045" w:type="dxa"/>
            <w:tcMar>
              <w:top w:w="0" w:type="dxa"/>
              <w:left w:w="108" w:type="dxa"/>
              <w:bottom w:w="0" w:type="dxa"/>
              <w:right w:w="108" w:type="dxa"/>
            </w:tcMar>
          </w:tcPr>
          <w:p w14:paraId="76C6EB76" w14:textId="40C67F48" w:rsidR="00DE5FBF" w:rsidRPr="000524F0" w:rsidRDefault="00984E20" w:rsidP="004D253F">
            <w:pPr>
              <w:spacing w:after="0"/>
              <w:rPr>
                <w:rFonts w:cstheme="minorHAnsi"/>
                <w:color w:val="2B2FC1"/>
                <w:sz w:val="20"/>
                <w:szCs w:val="20"/>
              </w:rPr>
            </w:pPr>
            <w:r>
              <w:rPr>
                <w:rFonts w:cstheme="minorHAnsi"/>
                <w:color w:val="2B2FC1"/>
                <w:sz w:val="20"/>
                <w:szCs w:val="20"/>
              </w:rPr>
              <w:t>February</w:t>
            </w:r>
            <w:r w:rsidR="00321122">
              <w:rPr>
                <w:rFonts w:cstheme="minorHAnsi"/>
                <w:color w:val="2B2FC1"/>
                <w:sz w:val="20"/>
                <w:szCs w:val="20"/>
              </w:rPr>
              <w:t xml:space="preserve"> 2024</w:t>
            </w:r>
          </w:p>
        </w:tc>
      </w:tr>
    </w:tbl>
    <w:p w14:paraId="71BAC9E0" w14:textId="77777777" w:rsidR="00DE5FBF" w:rsidRPr="003B0EAF" w:rsidRDefault="00DE5FBF" w:rsidP="00DE5FBF">
      <w:pPr>
        <w:rPr>
          <w:rFonts w:cstheme="minorHAnsi"/>
          <w:color w:val="03296A"/>
          <w:sz w:val="18"/>
          <w:szCs w:val="18"/>
        </w:rPr>
      </w:pPr>
    </w:p>
    <w:p w14:paraId="25DF8B1D" w14:textId="77777777" w:rsidR="00DE5FBF" w:rsidRPr="003B0EAF" w:rsidRDefault="00DE5FBF" w:rsidP="00DE5FBF">
      <w:pPr>
        <w:pStyle w:val="ConcordiaSubHeading"/>
      </w:pPr>
      <w:bookmarkStart w:id="8" w:name="_Toc340586264"/>
      <w:bookmarkStart w:id="9" w:name="_Toc90964880"/>
      <w:bookmarkStart w:id="10" w:name="_Toc128499187"/>
      <w:r w:rsidRPr="003B0EAF">
        <w:t>Author</w:t>
      </w:r>
      <w:bookmarkEnd w:id="8"/>
      <w:r>
        <w:t>(s)</w:t>
      </w:r>
      <w:bookmarkEnd w:id="9"/>
      <w:bookmarkEnd w:id="10"/>
    </w:p>
    <w:tbl>
      <w:tblPr>
        <w:tblW w:w="9091" w:type="dxa"/>
        <w:tblInd w:w="108" w:type="dxa"/>
        <w:tblBorders>
          <w:top w:val="single" w:sz="12" w:space="0" w:color="2B2FC1"/>
          <w:left w:val="single" w:sz="12" w:space="0" w:color="2B2FC1"/>
          <w:bottom w:val="single" w:sz="12" w:space="0" w:color="2B2FC1"/>
          <w:right w:val="single" w:sz="12" w:space="0" w:color="2B2FC1"/>
          <w:insideH w:val="single" w:sz="12" w:space="0" w:color="2B2FC1"/>
          <w:insideV w:val="single" w:sz="12" w:space="0" w:color="2B2FC1"/>
        </w:tblBorders>
        <w:tblCellMar>
          <w:left w:w="0" w:type="dxa"/>
          <w:right w:w="0" w:type="dxa"/>
        </w:tblCellMar>
        <w:tblLook w:val="04A0" w:firstRow="1" w:lastRow="0" w:firstColumn="1" w:lastColumn="0" w:noHBand="0" w:noVBand="1"/>
      </w:tblPr>
      <w:tblGrid>
        <w:gridCol w:w="2804"/>
        <w:gridCol w:w="6287"/>
      </w:tblGrid>
      <w:tr w:rsidR="00DE5FBF" w:rsidRPr="003B0EAF" w14:paraId="311BB140" w14:textId="77777777" w:rsidTr="004D253F">
        <w:tc>
          <w:tcPr>
            <w:tcW w:w="2804" w:type="dxa"/>
            <w:shd w:val="clear" w:color="auto" w:fill="2B2FC1"/>
            <w:tcMar>
              <w:top w:w="0" w:type="dxa"/>
              <w:left w:w="108" w:type="dxa"/>
              <w:bottom w:w="0" w:type="dxa"/>
              <w:right w:w="108" w:type="dxa"/>
            </w:tcMar>
            <w:hideMark/>
          </w:tcPr>
          <w:p w14:paraId="0BE8B161" w14:textId="77777777" w:rsidR="00DE5FBF" w:rsidRPr="007A2E6D" w:rsidRDefault="00DE5FBF" w:rsidP="004D253F">
            <w:pPr>
              <w:spacing w:after="0"/>
              <w:rPr>
                <w:b/>
                <w:bCs/>
                <w:color w:val="FFFFFF" w:themeColor="background1"/>
                <w:sz w:val="20"/>
                <w:szCs w:val="20"/>
              </w:rPr>
            </w:pPr>
            <w:r w:rsidRPr="007A2E6D">
              <w:rPr>
                <w:b/>
                <w:bCs/>
                <w:color w:val="FFFFFF" w:themeColor="background1"/>
                <w:sz w:val="20"/>
                <w:szCs w:val="20"/>
              </w:rPr>
              <w:t>Name</w:t>
            </w:r>
          </w:p>
        </w:tc>
        <w:tc>
          <w:tcPr>
            <w:tcW w:w="6287" w:type="dxa"/>
            <w:shd w:val="clear" w:color="auto" w:fill="2B2FC1"/>
            <w:tcMar>
              <w:top w:w="0" w:type="dxa"/>
              <w:left w:w="108" w:type="dxa"/>
              <w:bottom w:w="0" w:type="dxa"/>
              <w:right w:w="108" w:type="dxa"/>
            </w:tcMar>
            <w:hideMark/>
          </w:tcPr>
          <w:p w14:paraId="78E9818B" w14:textId="77777777" w:rsidR="00DE5FBF" w:rsidRPr="00C129D4" w:rsidRDefault="00DE5FBF" w:rsidP="004D253F">
            <w:pPr>
              <w:spacing w:after="0"/>
              <w:rPr>
                <w:b/>
                <w:bCs/>
                <w:color w:val="FFFFFF" w:themeColor="background1"/>
                <w:sz w:val="20"/>
                <w:szCs w:val="20"/>
              </w:rPr>
            </w:pPr>
            <w:r>
              <w:rPr>
                <w:b/>
                <w:bCs/>
                <w:color w:val="FFFFFF" w:themeColor="background1"/>
                <w:sz w:val="20"/>
                <w:szCs w:val="20"/>
              </w:rPr>
              <w:t>Role</w:t>
            </w:r>
          </w:p>
        </w:tc>
      </w:tr>
      <w:tr w:rsidR="00DE5FBF" w:rsidRPr="003B0EAF" w14:paraId="239114C6" w14:textId="77777777" w:rsidTr="004D253F">
        <w:trPr>
          <w:cantSplit/>
        </w:trPr>
        <w:tc>
          <w:tcPr>
            <w:tcW w:w="2804" w:type="dxa"/>
            <w:tcBorders>
              <w:top w:val="single" w:sz="12" w:space="0" w:color="2B2FC1"/>
              <w:left w:val="single" w:sz="12" w:space="0" w:color="2B2FC1"/>
              <w:bottom w:val="single" w:sz="12" w:space="0" w:color="2B2FC1"/>
            </w:tcBorders>
            <w:tcMar>
              <w:top w:w="0" w:type="dxa"/>
              <w:left w:w="108" w:type="dxa"/>
              <w:bottom w:w="0" w:type="dxa"/>
              <w:right w:w="108" w:type="dxa"/>
            </w:tcMar>
          </w:tcPr>
          <w:p w14:paraId="0E6BB28E" w14:textId="13DE1641" w:rsidR="00DE5FBF" w:rsidRPr="000524F0" w:rsidRDefault="00321122" w:rsidP="004D253F">
            <w:pPr>
              <w:spacing w:after="0"/>
              <w:rPr>
                <w:rFonts w:cstheme="minorHAnsi"/>
                <w:color w:val="2B2FC1"/>
                <w:sz w:val="20"/>
                <w:szCs w:val="20"/>
              </w:rPr>
            </w:pPr>
            <w:r>
              <w:rPr>
                <w:rFonts w:cstheme="minorHAnsi"/>
                <w:color w:val="2B2FC1"/>
                <w:sz w:val="20"/>
                <w:szCs w:val="20"/>
              </w:rPr>
              <w:t>Tracy Webb</w:t>
            </w:r>
          </w:p>
        </w:tc>
        <w:tc>
          <w:tcPr>
            <w:tcW w:w="6287" w:type="dxa"/>
            <w:tcBorders>
              <w:bottom w:val="single" w:sz="12" w:space="0" w:color="2B2FC1"/>
            </w:tcBorders>
            <w:shd w:val="clear" w:color="auto" w:fill="auto"/>
            <w:tcMar>
              <w:top w:w="0" w:type="dxa"/>
              <w:left w:w="108" w:type="dxa"/>
              <w:bottom w:w="0" w:type="dxa"/>
              <w:right w:w="108" w:type="dxa"/>
            </w:tcMar>
          </w:tcPr>
          <w:p w14:paraId="54AD9DF1" w14:textId="53555AD9" w:rsidR="00DE5FBF" w:rsidRPr="000524F0" w:rsidRDefault="00321122" w:rsidP="004D253F">
            <w:pPr>
              <w:spacing w:after="0"/>
              <w:rPr>
                <w:rFonts w:cstheme="minorHAnsi"/>
                <w:color w:val="2B2FC1"/>
                <w:sz w:val="20"/>
                <w:szCs w:val="20"/>
              </w:rPr>
            </w:pPr>
            <w:r>
              <w:rPr>
                <w:rFonts w:cstheme="minorHAnsi"/>
                <w:color w:val="2B2FC1"/>
                <w:sz w:val="20"/>
                <w:szCs w:val="20"/>
              </w:rPr>
              <w:t>Chief Executive Officer</w:t>
            </w:r>
          </w:p>
        </w:tc>
      </w:tr>
    </w:tbl>
    <w:p w14:paraId="0FD6AAD4" w14:textId="77777777" w:rsidR="00DE5FBF" w:rsidRPr="003B0EAF" w:rsidRDefault="00DE5FBF" w:rsidP="00DE5FBF">
      <w:pPr>
        <w:rPr>
          <w:rFonts w:cstheme="minorHAnsi"/>
          <w:color w:val="03296A"/>
          <w:sz w:val="18"/>
          <w:szCs w:val="18"/>
        </w:rPr>
      </w:pPr>
    </w:p>
    <w:p w14:paraId="396431A7" w14:textId="77777777" w:rsidR="00DE5FBF" w:rsidRPr="003B0EAF" w:rsidRDefault="00DE5FBF" w:rsidP="00DE5FBF">
      <w:pPr>
        <w:pStyle w:val="ConcordiaSubHeading"/>
      </w:pPr>
      <w:bookmarkStart w:id="11" w:name="_Toc128499188"/>
      <w:r>
        <w:t>Reviewer(s)</w:t>
      </w:r>
      <w:bookmarkEnd w:id="11"/>
    </w:p>
    <w:tbl>
      <w:tblPr>
        <w:tblW w:w="9091" w:type="dxa"/>
        <w:tblInd w:w="108" w:type="dxa"/>
        <w:tblBorders>
          <w:top w:val="single" w:sz="12" w:space="0" w:color="2B2FC1"/>
          <w:left w:val="single" w:sz="12" w:space="0" w:color="2B2FC1"/>
          <w:bottom w:val="single" w:sz="12" w:space="0" w:color="2B2FC1"/>
          <w:right w:val="single" w:sz="12" w:space="0" w:color="2B2FC1"/>
          <w:insideH w:val="single" w:sz="12" w:space="0" w:color="2B2FC1"/>
          <w:insideV w:val="single" w:sz="12" w:space="0" w:color="2B2FC1"/>
        </w:tblBorders>
        <w:tblCellMar>
          <w:left w:w="0" w:type="dxa"/>
          <w:right w:w="0" w:type="dxa"/>
        </w:tblCellMar>
        <w:tblLook w:val="04A0" w:firstRow="1" w:lastRow="0" w:firstColumn="1" w:lastColumn="0" w:noHBand="0" w:noVBand="1"/>
      </w:tblPr>
      <w:tblGrid>
        <w:gridCol w:w="2804"/>
        <w:gridCol w:w="6287"/>
      </w:tblGrid>
      <w:tr w:rsidR="00DE5FBF" w:rsidRPr="003B0EAF" w14:paraId="5B81D822" w14:textId="77777777" w:rsidTr="004D253F">
        <w:tc>
          <w:tcPr>
            <w:tcW w:w="2804" w:type="dxa"/>
            <w:shd w:val="clear" w:color="auto" w:fill="2B2FC1"/>
            <w:tcMar>
              <w:top w:w="0" w:type="dxa"/>
              <w:left w:w="108" w:type="dxa"/>
              <w:bottom w:w="0" w:type="dxa"/>
              <w:right w:w="108" w:type="dxa"/>
            </w:tcMar>
            <w:hideMark/>
          </w:tcPr>
          <w:p w14:paraId="53D194B4" w14:textId="77777777" w:rsidR="00DE5FBF" w:rsidRPr="007A2E6D" w:rsidRDefault="00DE5FBF" w:rsidP="004D253F">
            <w:pPr>
              <w:spacing w:after="0"/>
              <w:rPr>
                <w:b/>
                <w:bCs/>
                <w:color w:val="FFFFFF" w:themeColor="background1"/>
                <w:sz w:val="20"/>
                <w:szCs w:val="20"/>
              </w:rPr>
            </w:pPr>
            <w:r w:rsidRPr="007A2E6D">
              <w:rPr>
                <w:b/>
                <w:bCs/>
                <w:color w:val="FFFFFF" w:themeColor="background1"/>
                <w:sz w:val="20"/>
                <w:szCs w:val="20"/>
              </w:rPr>
              <w:t>Name</w:t>
            </w:r>
          </w:p>
        </w:tc>
        <w:tc>
          <w:tcPr>
            <w:tcW w:w="6287" w:type="dxa"/>
            <w:shd w:val="clear" w:color="auto" w:fill="2B2FC1"/>
            <w:tcMar>
              <w:top w:w="0" w:type="dxa"/>
              <w:left w:w="108" w:type="dxa"/>
              <w:bottom w:w="0" w:type="dxa"/>
              <w:right w:w="108" w:type="dxa"/>
            </w:tcMar>
            <w:hideMark/>
          </w:tcPr>
          <w:p w14:paraId="2A42B0B5" w14:textId="77777777" w:rsidR="00DE5FBF" w:rsidRPr="00C129D4" w:rsidRDefault="00DE5FBF" w:rsidP="004D253F">
            <w:pPr>
              <w:spacing w:after="0"/>
              <w:rPr>
                <w:b/>
                <w:bCs/>
                <w:color w:val="FFFFFF" w:themeColor="background1"/>
                <w:sz w:val="20"/>
                <w:szCs w:val="20"/>
              </w:rPr>
            </w:pPr>
            <w:r>
              <w:rPr>
                <w:b/>
                <w:bCs/>
                <w:color w:val="FFFFFF" w:themeColor="background1"/>
                <w:sz w:val="20"/>
                <w:szCs w:val="20"/>
              </w:rPr>
              <w:t>Role</w:t>
            </w:r>
          </w:p>
        </w:tc>
      </w:tr>
      <w:tr w:rsidR="00DE5FBF" w:rsidRPr="003B0EAF" w14:paraId="46088C53" w14:textId="77777777" w:rsidTr="004D253F">
        <w:trPr>
          <w:cantSplit/>
        </w:trPr>
        <w:tc>
          <w:tcPr>
            <w:tcW w:w="2804" w:type="dxa"/>
            <w:tcBorders>
              <w:top w:val="single" w:sz="12" w:space="0" w:color="2B2FC1"/>
              <w:left w:val="single" w:sz="12" w:space="0" w:color="2B2FC1"/>
              <w:bottom w:val="single" w:sz="12" w:space="0" w:color="2B2FC1"/>
            </w:tcBorders>
            <w:tcMar>
              <w:top w:w="0" w:type="dxa"/>
              <w:left w:w="108" w:type="dxa"/>
              <w:bottom w:w="0" w:type="dxa"/>
              <w:right w:w="108" w:type="dxa"/>
            </w:tcMar>
          </w:tcPr>
          <w:p w14:paraId="1F4D7C07" w14:textId="60D64E3C" w:rsidR="00DE5FBF" w:rsidRPr="000524F0" w:rsidRDefault="00351ECB" w:rsidP="004D253F">
            <w:pPr>
              <w:spacing w:after="0"/>
              <w:rPr>
                <w:rFonts w:cstheme="minorHAnsi"/>
                <w:color w:val="2B2FC1"/>
                <w:sz w:val="20"/>
                <w:szCs w:val="20"/>
              </w:rPr>
            </w:pPr>
            <w:r>
              <w:rPr>
                <w:rFonts w:cstheme="minorHAnsi"/>
                <w:color w:val="2B2FC1"/>
                <w:sz w:val="20"/>
                <w:szCs w:val="20"/>
              </w:rPr>
              <w:t>Kim Cairns</w:t>
            </w:r>
          </w:p>
        </w:tc>
        <w:tc>
          <w:tcPr>
            <w:tcW w:w="6287" w:type="dxa"/>
            <w:tcBorders>
              <w:bottom w:val="single" w:sz="12" w:space="0" w:color="2B2FC1"/>
            </w:tcBorders>
            <w:shd w:val="clear" w:color="auto" w:fill="auto"/>
            <w:tcMar>
              <w:top w:w="0" w:type="dxa"/>
              <w:left w:w="108" w:type="dxa"/>
              <w:bottom w:w="0" w:type="dxa"/>
              <w:right w:w="108" w:type="dxa"/>
            </w:tcMar>
          </w:tcPr>
          <w:p w14:paraId="7A9BCCB1" w14:textId="466C0A38" w:rsidR="00DE5FBF" w:rsidRPr="000524F0" w:rsidRDefault="00351ECB" w:rsidP="004D253F">
            <w:pPr>
              <w:spacing w:after="0"/>
              <w:rPr>
                <w:rFonts w:cstheme="minorHAnsi"/>
                <w:color w:val="2B2FC1"/>
                <w:sz w:val="20"/>
                <w:szCs w:val="20"/>
              </w:rPr>
            </w:pPr>
            <w:r>
              <w:rPr>
                <w:rFonts w:cstheme="minorHAnsi"/>
                <w:color w:val="2B2FC1"/>
                <w:sz w:val="20"/>
                <w:szCs w:val="20"/>
              </w:rPr>
              <w:t>Headteacher</w:t>
            </w:r>
          </w:p>
        </w:tc>
      </w:tr>
    </w:tbl>
    <w:p w14:paraId="50FC26E4" w14:textId="77777777" w:rsidR="00DE5FBF" w:rsidRPr="003B0EAF" w:rsidRDefault="00DE5FBF" w:rsidP="00DE5FBF">
      <w:pPr>
        <w:rPr>
          <w:rFonts w:cstheme="minorHAnsi"/>
          <w:color w:val="03296A"/>
          <w:sz w:val="18"/>
          <w:szCs w:val="18"/>
        </w:rPr>
      </w:pPr>
    </w:p>
    <w:p w14:paraId="746CD164" w14:textId="77777777" w:rsidR="00DE5FBF" w:rsidRPr="003B0EAF" w:rsidRDefault="00DE5FBF" w:rsidP="00DE5FBF">
      <w:pPr>
        <w:pStyle w:val="ConcordiaSubHeading"/>
      </w:pPr>
      <w:bookmarkStart w:id="12" w:name="_Toc128499189"/>
      <w:r>
        <w:t>Approver(s)</w:t>
      </w:r>
      <w:bookmarkEnd w:id="12"/>
    </w:p>
    <w:tbl>
      <w:tblPr>
        <w:tblW w:w="9091" w:type="dxa"/>
        <w:tblInd w:w="108" w:type="dxa"/>
        <w:tblBorders>
          <w:top w:val="single" w:sz="12" w:space="0" w:color="2B2FC1"/>
          <w:left w:val="single" w:sz="12" w:space="0" w:color="2B2FC1"/>
          <w:bottom w:val="single" w:sz="12" w:space="0" w:color="2B2FC1"/>
          <w:right w:val="single" w:sz="12" w:space="0" w:color="2B2FC1"/>
          <w:insideH w:val="single" w:sz="12" w:space="0" w:color="2B2FC1"/>
          <w:insideV w:val="single" w:sz="12" w:space="0" w:color="2B2FC1"/>
        </w:tblBorders>
        <w:tblCellMar>
          <w:left w:w="0" w:type="dxa"/>
          <w:right w:w="0" w:type="dxa"/>
        </w:tblCellMar>
        <w:tblLook w:val="04A0" w:firstRow="1" w:lastRow="0" w:firstColumn="1" w:lastColumn="0" w:noHBand="0" w:noVBand="1"/>
      </w:tblPr>
      <w:tblGrid>
        <w:gridCol w:w="2804"/>
        <w:gridCol w:w="6287"/>
      </w:tblGrid>
      <w:tr w:rsidR="00DE5FBF" w:rsidRPr="003B0EAF" w14:paraId="0FC57D5E" w14:textId="77777777" w:rsidTr="004D253F">
        <w:tc>
          <w:tcPr>
            <w:tcW w:w="2804" w:type="dxa"/>
            <w:shd w:val="clear" w:color="auto" w:fill="2B2FC1"/>
            <w:tcMar>
              <w:top w:w="0" w:type="dxa"/>
              <w:left w:w="108" w:type="dxa"/>
              <w:bottom w:w="0" w:type="dxa"/>
              <w:right w:w="108" w:type="dxa"/>
            </w:tcMar>
            <w:hideMark/>
          </w:tcPr>
          <w:p w14:paraId="0DA9DDFF" w14:textId="77777777" w:rsidR="00DE5FBF" w:rsidRPr="007A2E6D" w:rsidRDefault="00DE5FBF" w:rsidP="004D253F">
            <w:pPr>
              <w:spacing w:after="0"/>
              <w:rPr>
                <w:b/>
                <w:bCs/>
                <w:color w:val="FFFFFF" w:themeColor="background1"/>
                <w:sz w:val="20"/>
                <w:szCs w:val="20"/>
              </w:rPr>
            </w:pPr>
            <w:r w:rsidRPr="007A2E6D">
              <w:rPr>
                <w:b/>
                <w:bCs/>
                <w:color w:val="FFFFFF" w:themeColor="background1"/>
                <w:sz w:val="20"/>
                <w:szCs w:val="20"/>
              </w:rPr>
              <w:t>Name</w:t>
            </w:r>
          </w:p>
        </w:tc>
        <w:tc>
          <w:tcPr>
            <w:tcW w:w="6287" w:type="dxa"/>
            <w:shd w:val="clear" w:color="auto" w:fill="2B2FC1"/>
            <w:tcMar>
              <w:top w:w="0" w:type="dxa"/>
              <w:left w:w="108" w:type="dxa"/>
              <w:bottom w:w="0" w:type="dxa"/>
              <w:right w:w="108" w:type="dxa"/>
            </w:tcMar>
            <w:hideMark/>
          </w:tcPr>
          <w:p w14:paraId="48B62C12" w14:textId="77777777" w:rsidR="00DE5FBF" w:rsidRPr="00C129D4" w:rsidRDefault="00DE5FBF" w:rsidP="004D253F">
            <w:pPr>
              <w:spacing w:after="0"/>
              <w:rPr>
                <w:b/>
                <w:bCs/>
                <w:color w:val="FFFFFF" w:themeColor="background1"/>
                <w:sz w:val="20"/>
                <w:szCs w:val="20"/>
              </w:rPr>
            </w:pPr>
            <w:r>
              <w:rPr>
                <w:b/>
                <w:bCs/>
                <w:color w:val="FFFFFF" w:themeColor="background1"/>
                <w:sz w:val="20"/>
                <w:szCs w:val="20"/>
              </w:rPr>
              <w:t>Role</w:t>
            </w:r>
          </w:p>
        </w:tc>
      </w:tr>
      <w:tr w:rsidR="00DE5FBF" w:rsidRPr="003B0EAF" w14:paraId="06B59FB1" w14:textId="77777777" w:rsidTr="004D253F">
        <w:trPr>
          <w:cantSplit/>
        </w:trPr>
        <w:tc>
          <w:tcPr>
            <w:tcW w:w="2804" w:type="dxa"/>
            <w:tcBorders>
              <w:top w:val="single" w:sz="12" w:space="0" w:color="2B2FC1"/>
              <w:left w:val="single" w:sz="12" w:space="0" w:color="2B2FC1"/>
              <w:bottom w:val="single" w:sz="12" w:space="0" w:color="2B2FC1"/>
            </w:tcBorders>
            <w:tcMar>
              <w:top w:w="0" w:type="dxa"/>
              <w:left w:w="108" w:type="dxa"/>
              <w:bottom w:w="0" w:type="dxa"/>
              <w:right w:w="108" w:type="dxa"/>
            </w:tcMar>
          </w:tcPr>
          <w:p w14:paraId="266735EC" w14:textId="63583485" w:rsidR="00DE5FBF" w:rsidRPr="000524F0" w:rsidRDefault="00321122" w:rsidP="004D253F">
            <w:pPr>
              <w:spacing w:after="0"/>
              <w:rPr>
                <w:rFonts w:cstheme="minorHAnsi"/>
                <w:color w:val="2B2FC1"/>
                <w:sz w:val="20"/>
                <w:szCs w:val="20"/>
              </w:rPr>
            </w:pPr>
            <w:r>
              <w:rPr>
                <w:rFonts w:cstheme="minorHAnsi"/>
                <w:color w:val="2B2FC1"/>
                <w:sz w:val="20"/>
                <w:szCs w:val="20"/>
              </w:rPr>
              <w:t>Tracy Webb</w:t>
            </w:r>
          </w:p>
        </w:tc>
        <w:tc>
          <w:tcPr>
            <w:tcW w:w="6287" w:type="dxa"/>
            <w:tcBorders>
              <w:bottom w:val="single" w:sz="12" w:space="0" w:color="2B2FC1"/>
            </w:tcBorders>
            <w:shd w:val="clear" w:color="auto" w:fill="auto"/>
            <w:tcMar>
              <w:top w:w="0" w:type="dxa"/>
              <w:left w:w="108" w:type="dxa"/>
              <w:bottom w:w="0" w:type="dxa"/>
              <w:right w:w="108" w:type="dxa"/>
            </w:tcMar>
          </w:tcPr>
          <w:p w14:paraId="608C701B" w14:textId="3058187E" w:rsidR="00DE5FBF" w:rsidRPr="000524F0" w:rsidRDefault="00321122" w:rsidP="004D253F">
            <w:pPr>
              <w:spacing w:after="0"/>
              <w:rPr>
                <w:rFonts w:cstheme="minorHAnsi"/>
                <w:color w:val="2B2FC1"/>
                <w:sz w:val="20"/>
                <w:szCs w:val="20"/>
              </w:rPr>
            </w:pPr>
            <w:r>
              <w:rPr>
                <w:rFonts w:cstheme="minorHAnsi"/>
                <w:color w:val="2B2FC1"/>
                <w:sz w:val="20"/>
                <w:szCs w:val="20"/>
              </w:rPr>
              <w:t>Chief Executive Officer</w:t>
            </w:r>
          </w:p>
        </w:tc>
      </w:tr>
    </w:tbl>
    <w:p w14:paraId="0BB5D308" w14:textId="77777777" w:rsidR="00B233B1" w:rsidRDefault="00B233B1" w:rsidP="00B233B1">
      <w:pPr>
        <w:rPr>
          <w:b/>
          <w:bCs/>
          <w:noProof/>
        </w:rPr>
      </w:pPr>
    </w:p>
    <w:p w14:paraId="596D9074" w14:textId="77777777" w:rsidR="00B233B1" w:rsidRDefault="00B233B1">
      <w:pPr>
        <w:rPr>
          <w:b/>
          <w:bCs/>
          <w:noProof/>
        </w:rPr>
      </w:pPr>
      <w:r>
        <w:rPr>
          <w:b/>
          <w:bCs/>
          <w:noProof/>
        </w:rPr>
        <w:br w:type="page"/>
      </w:r>
    </w:p>
    <w:p w14:paraId="5B4B94F8" w14:textId="77777777" w:rsidR="00B233B1" w:rsidRDefault="00437CAC" w:rsidP="00B233B1">
      <w:pPr>
        <w:pStyle w:val="ConcordiaHeading1"/>
      </w:pPr>
      <w:bookmarkStart w:id="13" w:name="_Toc128499190"/>
      <w:r>
        <w:t>Introduction</w:t>
      </w:r>
      <w:bookmarkEnd w:id="13"/>
    </w:p>
    <w:p w14:paraId="7D9EDE55" w14:textId="77777777" w:rsidR="00B233B1" w:rsidRPr="00B233B1" w:rsidRDefault="00437CAC" w:rsidP="00B233B1">
      <w:pPr>
        <w:pStyle w:val="ConcordiaSubHeading"/>
      </w:pPr>
      <w:bookmarkStart w:id="14" w:name="_Toc128499191"/>
      <w:r>
        <w:t>Policy Statement</w:t>
      </w:r>
      <w:bookmarkEnd w:id="14"/>
    </w:p>
    <w:p w14:paraId="52C466D4" w14:textId="4631EAA5" w:rsidR="001433C5" w:rsidRDefault="001433C5" w:rsidP="001433C5">
      <w:r>
        <w:t xml:space="preserve">The policy outlines the Concordia Multi Academy Trust’s approach to managing concerns about adults which do not meet the allegation threshold of harm nor are considered serious enough to consider a referral to LADO. </w:t>
      </w:r>
    </w:p>
    <w:p w14:paraId="53A9A7E9" w14:textId="0BB1F845" w:rsidR="001433C5" w:rsidRDefault="001433C5" w:rsidP="001433C5">
      <w:r>
        <w:t xml:space="preserve">For the purpose of this policy, the term ‘staff’ will refer to any adult associated with the Concordia Multi Academy Trust, </w:t>
      </w:r>
      <w:r w:rsidR="00CF2EE8">
        <w:t>i.e.,</w:t>
      </w:r>
      <w:r>
        <w:t xml:space="preserve"> whether working for or with the Concordia Multi Academy Trust centrally or within schools, engaged as a paid employee, worker or self-employed contractor, volunteer, Agency staff, </w:t>
      </w:r>
      <w:r w:rsidR="00E91E70">
        <w:t xml:space="preserve">Local Academy Board </w:t>
      </w:r>
      <w:r w:rsidR="002F3325">
        <w:t>representative</w:t>
      </w:r>
      <w:r>
        <w:t xml:space="preserve">, Trustee or Member.  </w:t>
      </w:r>
    </w:p>
    <w:p w14:paraId="2E9B67C4" w14:textId="77777777" w:rsidR="00B233B1" w:rsidRDefault="001433C5" w:rsidP="001433C5">
      <w:r>
        <w:t>This policy does not form part of any member of staff’s contract of employment, and it may be amended at any time.</w:t>
      </w:r>
    </w:p>
    <w:p w14:paraId="1AE8A70B" w14:textId="03B08E01" w:rsidR="00AA5F5E" w:rsidRDefault="00437CAC" w:rsidP="00AA5F5E">
      <w:pPr>
        <w:pStyle w:val="ConcordiaSubHeading"/>
      </w:pPr>
      <w:bookmarkStart w:id="15" w:name="_Toc128499192"/>
      <w:r>
        <w:t>Roles, Responsibilities</w:t>
      </w:r>
      <w:r w:rsidR="00020973">
        <w:t>,</w:t>
      </w:r>
      <w:r>
        <w:t xml:space="preserve"> and Implementation</w:t>
      </w:r>
      <w:bookmarkEnd w:id="15"/>
    </w:p>
    <w:p w14:paraId="6A5D067E" w14:textId="770276E1" w:rsidR="00E745F8" w:rsidRDefault="00E745F8" w:rsidP="00E745F8">
      <w:r>
        <w:t>The Trust Board has overall responsibility for the effective operation</w:t>
      </w:r>
      <w:r w:rsidR="007372DC">
        <w:t xml:space="preserve"> and </w:t>
      </w:r>
      <w:r w:rsidR="00930A98">
        <w:t xml:space="preserve">formal </w:t>
      </w:r>
      <w:r w:rsidR="007372DC">
        <w:t>adoption</w:t>
      </w:r>
      <w:r>
        <w:t xml:space="preserve"> of this policy and for ensuring compliance with the relevant statutory framework. This committee delegates day-to-day responsibility at school level for operating the policy, ensuring its maintenance and review to the Headteacher (to be monitored by the Local Governing Board). For employees not based in a school (central employees), operational delegation is to the CEO.    </w:t>
      </w:r>
    </w:p>
    <w:p w14:paraId="0DCF0424" w14:textId="7F233C86" w:rsidR="00E745F8" w:rsidRPr="00E745F8" w:rsidRDefault="00E745F8" w:rsidP="00E745F8">
      <w:r>
        <w:t>Leaders and Managers have a specific responsibility to ensure the fair application of this policy and all staff are responsible for supporting colleagues and ensuring its success. Concordia Multi A</w:t>
      </w:r>
      <w:r w:rsidR="00930A98">
        <w:t>c</w:t>
      </w:r>
      <w:r>
        <w:t>ademy Trust is committed to safeguarding and promoting the welfare of children and young people and expects all to share this.</w:t>
      </w:r>
    </w:p>
    <w:p w14:paraId="59DE8FED" w14:textId="77777777" w:rsidR="00437CAC" w:rsidRDefault="00437CAC" w:rsidP="00B6372E">
      <w:pPr>
        <w:pStyle w:val="ConcordiaHeading1"/>
      </w:pPr>
      <w:bookmarkStart w:id="16" w:name="_Toc128499193"/>
      <w:r>
        <w:t>Aims</w:t>
      </w:r>
      <w:bookmarkEnd w:id="16"/>
    </w:p>
    <w:p w14:paraId="4A444F70" w14:textId="77777777" w:rsidR="00DF21D4" w:rsidRDefault="00DF21D4" w:rsidP="00DF21D4">
      <w:pPr>
        <w:pStyle w:val="ListParagraph"/>
        <w:numPr>
          <w:ilvl w:val="0"/>
          <w:numId w:val="3"/>
        </w:numPr>
      </w:pPr>
      <w:r>
        <w:t xml:space="preserve">To ensure that all concerns about adults can be identified and spoken about openly with the appropriate safeguarding team. </w:t>
      </w:r>
    </w:p>
    <w:p w14:paraId="39A85B72" w14:textId="77777777" w:rsidR="00DF21D4" w:rsidRDefault="00DF21D4" w:rsidP="00DF21D4">
      <w:pPr>
        <w:pStyle w:val="ListParagraph"/>
        <w:numPr>
          <w:ilvl w:val="0"/>
          <w:numId w:val="3"/>
        </w:numPr>
      </w:pPr>
      <w:r>
        <w:t xml:space="preserve">To ensure that all concerns about adults are recorded and dealt with appropriately. </w:t>
      </w:r>
    </w:p>
    <w:p w14:paraId="0AC90380" w14:textId="77777777" w:rsidR="00DF21D4" w:rsidRDefault="00DF21D4" w:rsidP="00DF21D4">
      <w:pPr>
        <w:pStyle w:val="ListParagraph"/>
        <w:numPr>
          <w:ilvl w:val="0"/>
          <w:numId w:val="3"/>
        </w:numPr>
      </w:pPr>
      <w:r>
        <w:t>To create an open and transparent culture which enable settings to identify concerning, problematic or inappropriate behaviour early; minimise the risk of abuse; and ensure that adults working for or with Concordia Multi Academy Trust are clear about professional boundaries and act within them, in accordance with the ethos and values of the Trust.</w:t>
      </w:r>
    </w:p>
    <w:p w14:paraId="0C1DF14B" w14:textId="0E7D04E2" w:rsidR="00BE26ED" w:rsidRPr="00B6372E" w:rsidRDefault="00BE26ED" w:rsidP="00B6372E">
      <w:pPr>
        <w:pStyle w:val="Default"/>
        <w:numPr>
          <w:ilvl w:val="0"/>
          <w:numId w:val="10"/>
        </w:numPr>
        <w:rPr>
          <w:rFonts w:asciiTheme="minorHAnsi" w:hAnsiTheme="minorHAnsi" w:cstheme="minorHAnsi"/>
          <w:color w:val="auto"/>
          <w:sz w:val="22"/>
          <w:szCs w:val="22"/>
        </w:rPr>
      </w:pPr>
      <w:r w:rsidRPr="00B6372E">
        <w:rPr>
          <w:rFonts w:asciiTheme="minorHAnsi" w:hAnsiTheme="minorHAnsi" w:cstheme="minorHAnsi"/>
          <w:color w:val="auto"/>
          <w:sz w:val="22"/>
          <w:szCs w:val="22"/>
        </w:rPr>
        <w:t>To help ensure that adults consistently model the school’s values and helps keep children safe.</w:t>
      </w:r>
    </w:p>
    <w:p w14:paraId="4ACE266D" w14:textId="32BE7F8F" w:rsidR="00884FAD" w:rsidRPr="00930A98" w:rsidRDefault="00BE26ED" w:rsidP="00BE26ED">
      <w:pPr>
        <w:pStyle w:val="ListParagraph"/>
        <w:numPr>
          <w:ilvl w:val="0"/>
          <w:numId w:val="3"/>
        </w:numPr>
      </w:pPr>
      <w:r w:rsidRPr="00B6372E">
        <w:rPr>
          <w:rFonts w:cstheme="minorHAnsi"/>
        </w:rPr>
        <w:t>To also protect adults working in school from potential false allegations or misunderstandings</w:t>
      </w:r>
    </w:p>
    <w:p w14:paraId="5C980C3B" w14:textId="77777777" w:rsidR="00437CAC" w:rsidRPr="00B233B1" w:rsidRDefault="004D5316" w:rsidP="00B6372E">
      <w:pPr>
        <w:pStyle w:val="ConcordiaHeading1"/>
      </w:pPr>
      <w:bookmarkStart w:id="17" w:name="_Toc128499194"/>
      <w:r>
        <w:t>Definition</w:t>
      </w:r>
      <w:bookmarkEnd w:id="17"/>
    </w:p>
    <w:p w14:paraId="501A1F41" w14:textId="77777777" w:rsidR="00C1360A" w:rsidRDefault="00C1360A" w:rsidP="00C1360A">
      <w:r>
        <w:t xml:space="preserve">A low-level concern is any concern – no matter how small, and even if no more than a ‘nagging doubt’ – that an adult may have acted in a manner which: </w:t>
      </w:r>
    </w:p>
    <w:p w14:paraId="152DE911" w14:textId="77777777" w:rsidR="00C1360A" w:rsidRDefault="00C1360A" w:rsidP="00C1360A">
      <w:pPr>
        <w:pStyle w:val="ListParagraph"/>
        <w:numPr>
          <w:ilvl w:val="0"/>
          <w:numId w:val="4"/>
        </w:numPr>
      </w:pPr>
      <w:r>
        <w:t xml:space="preserve">is not consistent with the Trusts Code of Conduct; and/or </w:t>
      </w:r>
    </w:p>
    <w:p w14:paraId="1D52EC99" w14:textId="3BC173B4" w:rsidR="00C1360A" w:rsidRDefault="00C1360A" w:rsidP="00C1360A">
      <w:pPr>
        <w:pStyle w:val="ListParagraph"/>
        <w:numPr>
          <w:ilvl w:val="0"/>
          <w:numId w:val="4"/>
        </w:numPr>
      </w:pPr>
      <w:r>
        <w:t xml:space="preserve">relates to their conduct </w:t>
      </w:r>
      <w:r w:rsidR="00224897">
        <w:t xml:space="preserve">either inside or </w:t>
      </w:r>
      <w:r>
        <w:t xml:space="preserve">outside of work which, even if not linked to a particular act or omission, has caused a sense of unease about that adult’s suitability to work with children. </w:t>
      </w:r>
    </w:p>
    <w:p w14:paraId="14B10239" w14:textId="2E0A4530" w:rsidR="0098233A" w:rsidRDefault="00A10DE3" w:rsidP="0098233A">
      <w:pPr>
        <w:pStyle w:val="ListParagraph"/>
        <w:numPr>
          <w:ilvl w:val="0"/>
          <w:numId w:val="4"/>
        </w:numPr>
      </w:pPr>
      <w:r>
        <w:t>Does not meet the threshold of harm or is not considered serious enough for the Trust to refer to the local authority designated officer.</w:t>
      </w:r>
    </w:p>
    <w:p w14:paraId="5978CD31" w14:textId="7089F657" w:rsidR="0098233A" w:rsidRPr="00B6372E" w:rsidRDefault="0098233A" w:rsidP="0098233A">
      <w:pPr>
        <w:pStyle w:val="Default"/>
        <w:rPr>
          <w:rFonts w:asciiTheme="minorHAnsi" w:hAnsiTheme="minorHAnsi" w:cstheme="minorHAnsi"/>
          <w:color w:val="auto"/>
          <w:sz w:val="22"/>
          <w:szCs w:val="22"/>
        </w:rPr>
      </w:pPr>
      <w:r w:rsidRPr="00B6372E">
        <w:rPr>
          <w:rFonts w:asciiTheme="minorHAnsi" w:hAnsiTheme="minorHAnsi" w:cstheme="minorHAnsi"/>
          <w:color w:val="auto"/>
          <w:sz w:val="22"/>
          <w:szCs w:val="22"/>
        </w:rPr>
        <w:t xml:space="preserve">Low-level concerns are differentiated from allegations which should be escalated through the appropriate procedure </w:t>
      </w:r>
      <w:r w:rsidR="00846DCB" w:rsidRPr="00B6372E">
        <w:rPr>
          <w:rFonts w:asciiTheme="minorHAnsi" w:hAnsiTheme="minorHAnsi" w:cstheme="minorHAnsi"/>
          <w:color w:val="auto"/>
          <w:sz w:val="22"/>
          <w:szCs w:val="22"/>
        </w:rPr>
        <w:t>i.e.,</w:t>
      </w:r>
      <w:r w:rsidRPr="00B6372E">
        <w:rPr>
          <w:rFonts w:asciiTheme="minorHAnsi" w:hAnsiTheme="minorHAnsi" w:cstheme="minorHAnsi"/>
          <w:color w:val="auto"/>
          <w:sz w:val="22"/>
          <w:szCs w:val="22"/>
        </w:rPr>
        <w:t xml:space="preserve"> Disciplinary or LADO Review. An allegation is where an adult has: -</w:t>
      </w:r>
    </w:p>
    <w:p w14:paraId="0A64B2A9" w14:textId="77777777" w:rsidR="0098233A" w:rsidRPr="00F23567" w:rsidRDefault="0098233A" w:rsidP="0098233A">
      <w:pPr>
        <w:pStyle w:val="Default"/>
        <w:rPr>
          <w:rFonts w:asciiTheme="minorHAnsi" w:hAnsiTheme="minorHAnsi" w:cstheme="minorHAnsi"/>
          <w:color w:val="auto"/>
          <w:sz w:val="12"/>
          <w:szCs w:val="12"/>
        </w:rPr>
      </w:pPr>
    </w:p>
    <w:p w14:paraId="5426B969" w14:textId="77777777" w:rsidR="0098233A" w:rsidRPr="00B6372E" w:rsidRDefault="0098233A" w:rsidP="00B6372E">
      <w:pPr>
        <w:pStyle w:val="Default"/>
        <w:numPr>
          <w:ilvl w:val="0"/>
          <w:numId w:val="13"/>
        </w:numPr>
        <w:rPr>
          <w:rFonts w:asciiTheme="minorHAnsi" w:hAnsiTheme="minorHAnsi" w:cstheme="minorHAnsi"/>
          <w:color w:val="auto"/>
          <w:sz w:val="22"/>
          <w:szCs w:val="22"/>
        </w:rPr>
      </w:pPr>
      <w:r w:rsidRPr="00B6372E">
        <w:rPr>
          <w:rFonts w:asciiTheme="minorHAnsi" w:hAnsiTheme="minorHAnsi" w:cstheme="minorHAnsi"/>
          <w:color w:val="auto"/>
          <w:sz w:val="22"/>
          <w:szCs w:val="22"/>
        </w:rPr>
        <w:t>Behaved in a way that has harmed a child or may have harmed a child.</w:t>
      </w:r>
    </w:p>
    <w:p w14:paraId="6CA3DDF0" w14:textId="77777777" w:rsidR="0098233A" w:rsidRPr="00B6372E" w:rsidRDefault="0098233A" w:rsidP="00B6372E">
      <w:pPr>
        <w:pStyle w:val="ListParagraph"/>
        <w:numPr>
          <w:ilvl w:val="0"/>
          <w:numId w:val="13"/>
        </w:numPr>
        <w:autoSpaceDE w:val="0"/>
        <w:autoSpaceDN w:val="0"/>
        <w:adjustRightInd w:val="0"/>
        <w:spacing w:after="0" w:line="240" w:lineRule="auto"/>
        <w:rPr>
          <w:rFonts w:cstheme="minorHAnsi"/>
        </w:rPr>
      </w:pPr>
      <w:r w:rsidRPr="00B6372E">
        <w:rPr>
          <w:rFonts w:cstheme="minorHAnsi"/>
        </w:rPr>
        <w:t>Possibly committed a criminal offence against, or related to, a child.</w:t>
      </w:r>
    </w:p>
    <w:p w14:paraId="6586367F" w14:textId="77777777" w:rsidR="0098233A" w:rsidRPr="00B6372E" w:rsidRDefault="0098233A" w:rsidP="00B6372E">
      <w:pPr>
        <w:pStyle w:val="ListParagraph"/>
        <w:numPr>
          <w:ilvl w:val="0"/>
          <w:numId w:val="13"/>
        </w:numPr>
        <w:autoSpaceDE w:val="0"/>
        <w:autoSpaceDN w:val="0"/>
        <w:adjustRightInd w:val="0"/>
        <w:spacing w:after="0" w:line="240" w:lineRule="auto"/>
        <w:rPr>
          <w:rFonts w:cstheme="minorHAnsi"/>
        </w:rPr>
      </w:pPr>
      <w:r w:rsidRPr="00B6372E">
        <w:rPr>
          <w:rFonts w:cstheme="minorHAnsi"/>
        </w:rPr>
        <w:t>Behaved towards a child in a way that indicates they may pose a risk of harm to children.</w:t>
      </w:r>
    </w:p>
    <w:p w14:paraId="68E59F25" w14:textId="77777777" w:rsidR="0098233A" w:rsidRPr="00B6372E" w:rsidRDefault="0098233A" w:rsidP="00B6372E">
      <w:pPr>
        <w:pStyle w:val="ListParagraph"/>
        <w:numPr>
          <w:ilvl w:val="0"/>
          <w:numId w:val="13"/>
        </w:numPr>
        <w:autoSpaceDE w:val="0"/>
        <w:autoSpaceDN w:val="0"/>
        <w:adjustRightInd w:val="0"/>
        <w:spacing w:after="0" w:line="240" w:lineRule="auto"/>
        <w:rPr>
          <w:rFonts w:cstheme="minorHAnsi"/>
        </w:rPr>
      </w:pPr>
      <w:r w:rsidRPr="00B6372E">
        <w:rPr>
          <w:rFonts w:cstheme="minorHAnsi"/>
        </w:rPr>
        <w:t>Behaved or may have behaved in a way that indicates they may not be suitable to work with children.</w:t>
      </w:r>
    </w:p>
    <w:p w14:paraId="4C1735B1" w14:textId="77777777" w:rsidR="0098233A" w:rsidRPr="00F23567" w:rsidRDefault="0098233A" w:rsidP="0098233A">
      <w:pPr>
        <w:pStyle w:val="ListParagraph"/>
        <w:autoSpaceDE w:val="0"/>
        <w:autoSpaceDN w:val="0"/>
        <w:adjustRightInd w:val="0"/>
        <w:spacing w:after="0" w:line="240" w:lineRule="auto"/>
        <w:rPr>
          <w:rFonts w:cstheme="minorHAnsi"/>
          <w:color w:val="00B050"/>
          <w:sz w:val="10"/>
          <w:szCs w:val="10"/>
        </w:rPr>
      </w:pPr>
    </w:p>
    <w:p w14:paraId="3173ACAE" w14:textId="7F93D005" w:rsidR="0098233A" w:rsidRPr="00B6372E" w:rsidRDefault="0098233A" w:rsidP="0098233A">
      <w:pPr>
        <w:autoSpaceDE w:val="0"/>
        <w:autoSpaceDN w:val="0"/>
        <w:adjustRightInd w:val="0"/>
        <w:spacing w:after="0" w:line="240" w:lineRule="auto"/>
        <w:rPr>
          <w:rFonts w:cstheme="minorHAnsi"/>
        </w:rPr>
      </w:pPr>
      <w:r w:rsidRPr="00B6372E">
        <w:rPr>
          <w:rFonts w:cstheme="minorHAnsi"/>
        </w:rPr>
        <w:t>While low-level concerns are, by their nature, less serious than allegations, the school understands that many serious safeguarding concerns, e.g. child sexual abuse, often begin with low-level concerns, e.g. subtle grooming by an offender. The school will ensure that all staff are aware of the importance of recognising concerns before they escalate from low-level to serious, wherever possible.</w:t>
      </w:r>
    </w:p>
    <w:p w14:paraId="3DB45FD6" w14:textId="77777777" w:rsidR="0098233A" w:rsidRPr="00F23567" w:rsidRDefault="0098233A" w:rsidP="0098233A">
      <w:pPr>
        <w:pStyle w:val="Default"/>
        <w:rPr>
          <w:rFonts w:asciiTheme="minorHAnsi" w:hAnsiTheme="minorHAnsi" w:cstheme="minorHAnsi"/>
          <w:sz w:val="10"/>
          <w:szCs w:val="10"/>
        </w:rPr>
      </w:pPr>
    </w:p>
    <w:p w14:paraId="4BCD594D" w14:textId="08D815A3" w:rsidR="0098233A" w:rsidRPr="00B6372E" w:rsidRDefault="0098233A" w:rsidP="0098233A">
      <w:pPr>
        <w:pStyle w:val="Default"/>
        <w:rPr>
          <w:rFonts w:asciiTheme="minorHAnsi" w:hAnsiTheme="minorHAnsi" w:cstheme="minorHAnsi"/>
          <w:color w:val="FF0000"/>
          <w:sz w:val="22"/>
          <w:szCs w:val="22"/>
        </w:rPr>
      </w:pPr>
      <w:r w:rsidRPr="00B6372E">
        <w:rPr>
          <w:rFonts w:asciiTheme="minorHAnsi" w:hAnsiTheme="minorHAnsi" w:cstheme="minorHAnsi"/>
          <w:sz w:val="22"/>
          <w:szCs w:val="22"/>
        </w:rPr>
        <w:t xml:space="preserve">Staff do not need to be able to determine in each case whether their concern is a low-level concern, or if it is in fact serious enough to consider a referral to the LADO or meets the threshold of an allegation. Once staff share what they believe to be a low-level concern that determination should be made </w:t>
      </w:r>
      <w:r w:rsidRPr="00B6372E">
        <w:rPr>
          <w:rFonts w:asciiTheme="minorHAnsi" w:hAnsiTheme="minorHAnsi" w:cstheme="minorHAnsi"/>
          <w:color w:val="auto"/>
          <w:sz w:val="22"/>
          <w:szCs w:val="22"/>
        </w:rPr>
        <w:t xml:space="preserve">by the Head teacher/Principal/CEO, etc. </w:t>
      </w:r>
    </w:p>
    <w:p w14:paraId="1FE7C088" w14:textId="77777777" w:rsidR="0098233A" w:rsidRPr="00B6372E" w:rsidRDefault="0098233A" w:rsidP="0098233A">
      <w:pPr>
        <w:pStyle w:val="Default"/>
        <w:rPr>
          <w:rFonts w:asciiTheme="minorHAnsi" w:hAnsiTheme="minorHAnsi" w:cstheme="minorHAnsi"/>
          <w:color w:val="FF0000"/>
          <w:sz w:val="22"/>
          <w:szCs w:val="22"/>
        </w:rPr>
      </w:pPr>
    </w:p>
    <w:p w14:paraId="18D1E7EB" w14:textId="6FA150DD" w:rsidR="0098233A" w:rsidRPr="00B6372E" w:rsidRDefault="0098233A" w:rsidP="0098233A">
      <w:pPr>
        <w:pStyle w:val="Default"/>
        <w:rPr>
          <w:rFonts w:asciiTheme="minorHAnsi" w:hAnsiTheme="minorHAnsi" w:cstheme="minorHAnsi"/>
          <w:color w:val="auto"/>
          <w:sz w:val="22"/>
          <w:szCs w:val="22"/>
        </w:rPr>
      </w:pPr>
      <w:r w:rsidRPr="00B6372E">
        <w:rPr>
          <w:rFonts w:asciiTheme="minorHAnsi" w:hAnsiTheme="minorHAnsi" w:cstheme="minorHAnsi"/>
          <w:color w:val="auto"/>
          <w:sz w:val="22"/>
          <w:szCs w:val="22"/>
        </w:rPr>
        <w:t>The school will ensure that all staff members are aware of the standards of appropriate behaviour expected towards pupils. Staff will ensure that they pay due regard to the fact that:</w:t>
      </w:r>
      <w:r w:rsidR="00500BBC">
        <w:rPr>
          <w:rFonts w:asciiTheme="minorHAnsi" w:hAnsiTheme="minorHAnsi" w:cstheme="minorHAnsi"/>
          <w:color w:val="auto"/>
          <w:sz w:val="22"/>
          <w:szCs w:val="22"/>
        </w:rPr>
        <w:t xml:space="preserve"> </w:t>
      </w:r>
      <w:r w:rsidRPr="00B6372E">
        <w:rPr>
          <w:rFonts w:asciiTheme="minorHAnsi" w:hAnsiTheme="minorHAnsi" w:cstheme="minorHAnsi"/>
          <w:color w:val="auto"/>
          <w:sz w:val="22"/>
          <w:szCs w:val="22"/>
        </w:rPr>
        <w:t>-</w:t>
      </w:r>
    </w:p>
    <w:p w14:paraId="47BAD2ED" w14:textId="77777777" w:rsidR="0098233A" w:rsidRPr="00B6372E" w:rsidRDefault="0098233A" w:rsidP="00B6372E">
      <w:pPr>
        <w:pStyle w:val="Default"/>
        <w:numPr>
          <w:ilvl w:val="0"/>
          <w:numId w:val="14"/>
        </w:numPr>
        <w:rPr>
          <w:rFonts w:asciiTheme="minorHAnsi" w:hAnsiTheme="minorHAnsi" w:cstheme="minorHAnsi"/>
          <w:color w:val="auto"/>
          <w:sz w:val="22"/>
          <w:szCs w:val="22"/>
        </w:rPr>
      </w:pPr>
      <w:r w:rsidRPr="00B6372E">
        <w:rPr>
          <w:rFonts w:asciiTheme="minorHAnsi" w:hAnsiTheme="minorHAnsi" w:cstheme="minorHAnsi"/>
          <w:color w:val="auto"/>
          <w:sz w:val="22"/>
          <w:szCs w:val="22"/>
        </w:rPr>
        <w:t>They are in a unique position of trust, care, responsibility, authority and influence in relation to pupils.</w:t>
      </w:r>
    </w:p>
    <w:p w14:paraId="653A9C8C" w14:textId="77777777" w:rsidR="0098233A" w:rsidRPr="00B6372E" w:rsidRDefault="0098233A" w:rsidP="00B6372E">
      <w:pPr>
        <w:pStyle w:val="Default"/>
        <w:numPr>
          <w:ilvl w:val="0"/>
          <w:numId w:val="14"/>
        </w:numPr>
        <w:rPr>
          <w:rFonts w:asciiTheme="minorHAnsi" w:hAnsiTheme="minorHAnsi" w:cstheme="minorHAnsi"/>
          <w:color w:val="auto"/>
          <w:sz w:val="22"/>
          <w:szCs w:val="22"/>
        </w:rPr>
      </w:pPr>
      <w:r w:rsidRPr="00B6372E">
        <w:rPr>
          <w:rFonts w:asciiTheme="minorHAnsi" w:hAnsiTheme="minorHAnsi" w:cstheme="minorHAnsi"/>
          <w:color w:val="auto"/>
          <w:sz w:val="22"/>
          <w:szCs w:val="22"/>
        </w:rPr>
        <w:t>There is a significant power imbalance in the pupil-staff dynamic.</w:t>
      </w:r>
    </w:p>
    <w:p w14:paraId="14948785" w14:textId="77777777" w:rsidR="0098233A" w:rsidRPr="00B6372E" w:rsidRDefault="0098233A" w:rsidP="00B6372E">
      <w:pPr>
        <w:pStyle w:val="Default"/>
        <w:numPr>
          <w:ilvl w:val="0"/>
          <w:numId w:val="14"/>
        </w:numPr>
        <w:rPr>
          <w:rFonts w:asciiTheme="minorHAnsi" w:hAnsiTheme="minorHAnsi" w:cstheme="minorHAnsi"/>
          <w:color w:val="auto"/>
          <w:sz w:val="22"/>
          <w:szCs w:val="22"/>
        </w:rPr>
      </w:pPr>
      <w:r w:rsidRPr="00B6372E">
        <w:rPr>
          <w:rFonts w:asciiTheme="minorHAnsi" w:hAnsiTheme="minorHAnsi" w:cstheme="minorHAnsi"/>
          <w:color w:val="auto"/>
          <w:sz w:val="22"/>
          <w:szCs w:val="22"/>
        </w:rPr>
        <w:t>There are more stringent expectations on their behaviour with regard to pupils due to their position as a public professional.</w:t>
      </w:r>
    </w:p>
    <w:p w14:paraId="211FB8EF" w14:textId="77777777" w:rsidR="0098233A" w:rsidRPr="00F23567" w:rsidRDefault="0098233A" w:rsidP="0098233A">
      <w:pPr>
        <w:pStyle w:val="Default"/>
        <w:ind w:left="720"/>
        <w:rPr>
          <w:rFonts w:asciiTheme="minorHAnsi" w:hAnsiTheme="minorHAnsi" w:cstheme="minorHAnsi"/>
          <w:color w:val="00B050"/>
          <w:sz w:val="12"/>
          <w:szCs w:val="12"/>
        </w:rPr>
      </w:pPr>
    </w:p>
    <w:p w14:paraId="215F4BC1" w14:textId="77777777" w:rsidR="004D47A2" w:rsidRDefault="0098233A" w:rsidP="004D47A2">
      <w:pPr>
        <w:pStyle w:val="Default"/>
        <w:rPr>
          <w:rFonts w:asciiTheme="minorHAnsi" w:hAnsiTheme="minorHAnsi" w:cstheme="minorHAnsi"/>
          <w:color w:val="auto"/>
          <w:sz w:val="22"/>
          <w:szCs w:val="22"/>
        </w:rPr>
      </w:pPr>
      <w:r w:rsidRPr="00B6372E">
        <w:rPr>
          <w:rFonts w:asciiTheme="minorHAnsi" w:hAnsiTheme="minorHAnsi" w:cstheme="minorHAnsi"/>
          <w:color w:val="auto"/>
          <w:sz w:val="22"/>
          <w:szCs w:val="22"/>
        </w:rPr>
        <w:t xml:space="preserve">Staff will remain aware of the fact that all pupils under the age of 19, regardless of the phase and year group they are at within the school, are children by law – resultantly, staff will ensure that they do not assume maturity on behalf of a pupil and do not engage with pupils as they would with their own peers. </w:t>
      </w:r>
    </w:p>
    <w:p w14:paraId="0BE646C7" w14:textId="77777777" w:rsidR="004D47A2" w:rsidRPr="00F23567" w:rsidRDefault="004D47A2" w:rsidP="004D47A2">
      <w:pPr>
        <w:pStyle w:val="Default"/>
        <w:rPr>
          <w:rFonts w:asciiTheme="minorHAnsi" w:hAnsiTheme="minorHAnsi" w:cstheme="minorHAnsi"/>
          <w:color w:val="auto"/>
          <w:sz w:val="12"/>
          <w:szCs w:val="12"/>
        </w:rPr>
      </w:pPr>
    </w:p>
    <w:p w14:paraId="3941F67A" w14:textId="1F2C91E8" w:rsidR="0098233A" w:rsidRPr="00B418C2" w:rsidRDefault="0098233A" w:rsidP="00B6372E">
      <w:pPr>
        <w:pStyle w:val="Default"/>
        <w:rPr>
          <w:rFonts w:cstheme="minorHAnsi"/>
        </w:rPr>
      </w:pPr>
      <w:r w:rsidRPr="00B6372E">
        <w:rPr>
          <w:rFonts w:asciiTheme="minorHAnsi" w:hAnsiTheme="minorHAnsi" w:cstheme="minorHAnsi"/>
          <w:color w:val="auto"/>
          <w:sz w:val="22"/>
          <w:szCs w:val="22"/>
        </w:rPr>
        <w:t>Staff will be aware that where there is any doubt regarding whether the behaviour of another adult is appropriate, this should be reported to the Headteacher and/or DSL immediately.</w:t>
      </w:r>
    </w:p>
    <w:p w14:paraId="15127042" w14:textId="77777777" w:rsidR="00F23567" w:rsidRPr="00F23567" w:rsidRDefault="00F23567" w:rsidP="00C1360A">
      <w:pPr>
        <w:rPr>
          <w:sz w:val="6"/>
          <w:szCs w:val="6"/>
        </w:rPr>
      </w:pPr>
    </w:p>
    <w:p w14:paraId="137A3769" w14:textId="1AD27AB5" w:rsidR="00B233B1" w:rsidRDefault="00C1360A" w:rsidP="00B233B1">
      <w:r>
        <w:t>Staff do not need to be able to determine in each case whether their concern is a low-level concern, or if it is in fact serious enough to consider a referral to the LADO or meets the threshold of an allegation. Once staff share what they believe to be a low-level concern that determination should be made by the Head teacher or the CEO.  Headteachers are encouraged to discuss any concerns immediately with the CEO.</w:t>
      </w:r>
    </w:p>
    <w:p w14:paraId="670F1C14" w14:textId="77777777" w:rsidR="004D47A2" w:rsidRPr="00B6372E" w:rsidRDefault="004D47A2" w:rsidP="00B6372E">
      <w:pPr>
        <w:pStyle w:val="ConcordiaHeading1"/>
        <w:rPr>
          <w:b w:val="0"/>
        </w:rPr>
      </w:pPr>
      <w:bookmarkStart w:id="18" w:name="_Toc128499195"/>
      <w:r w:rsidRPr="00B6372E">
        <w:t>Appropriate and Inappropriate Behaviour</w:t>
      </w:r>
      <w:bookmarkEnd w:id="18"/>
      <w:r w:rsidRPr="00B6372E">
        <w:t xml:space="preserve"> </w:t>
      </w:r>
    </w:p>
    <w:p w14:paraId="4F278AD8" w14:textId="0139D311" w:rsidR="004D47A2" w:rsidRPr="00B6372E" w:rsidRDefault="004D47A2" w:rsidP="004D47A2">
      <w:pPr>
        <w:pStyle w:val="Default"/>
        <w:rPr>
          <w:rFonts w:asciiTheme="minorHAnsi" w:hAnsiTheme="minorHAnsi" w:cstheme="minorHAnsi"/>
          <w:color w:val="auto"/>
          <w:sz w:val="22"/>
          <w:szCs w:val="22"/>
        </w:rPr>
      </w:pPr>
      <w:r w:rsidRPr="00B6372E">
        <w:rPr>
          <w:rFonts w:asciiTheme="minorHAnsi" w:hAnsiTheme="minorHAnsi" w:cstheme="minorHAnsi"/>
          <w:color w:val="auto"/>
          <w:sz w:val="22"/>
          <w:szCs w:val="22"/>
        </w:rPr>
        <w:t>Inappropriate behaviour can exist on a wide spectrum, from inadvertent or thoughtless behaviour to behaviour which is ultimately intended to enable abuse. Examples of inappropriate behaviour that would constitute a low-level concern that should be reported to the Headteacher and/or DSL include:</w:t>
      </w:r>
    </w:p>
    <w:p w14:paraId="3B0655AA" w14:textId="77777777" w:rsidR="004D47A2" w:rsidRPr="00B6372E" w:rsidRDefault="004D47A2" w:rsidP="00B6372E">
      <w:pPr>
        <w:pStyle w:val="Default"/>
        <w:numPr>
          <w:ilvl w:val="0"/>
          <w:numId w:val="18"/>
        </w:numPr>
        <w:rPr>
          <w:rFonts w:asciiTheme="minorHAnsi" w:hAnsiTheme="minorHAnsi" w:cstheme="minorHAnsi"/>
          <w:color w:val="auto"/>
          <w:sz w:val="22"/>
          <w:szCs w:val="22"/>
        </w:rPr>
      </w:pPr>
      <w:r w:rsidRPr="00B6372E">
        <w:rPr>
          <w:rFonts w:asciiTheme="minorHAnsi" w:hAnsiTheme="minorHAnsi" w:cstheme="minorHAnsi"/>
          <w:color w:val="auto"/>
          <w:sz w:val="22"/>
          <w:szCs w:val="22"/>
        </w:rPr>
        <w:t>Being overly friendly with children – this could include, but is not limited to, communicating with a child through personal social media or allowing inappropriate conversations or enquiries to occur with pupils, e.g. conversations that are about a staff member’s personal life, that contravene professional boundaries.</w:t>
      </w:r>
    </w:p>
    <w:p w14:paraId="7D112263" w14:textId="77777777" w:rsidR="004D47A2" w:rsidRPr="00B6372E" w:rsidRDefault="004D47A2" w:rsidP="00B6372E">
      <w:pPr>
        <w:pStyle w:val="Default"/>
        <w:numPr>
          <w:ilvl w:val="0"/>
          <w:numId w:val="18"/>
        </w:numPr>
        <w:rPr>
          <w:rFonts w:asciiTheme="minorHAnsi" w:hAnsiTheme="minorHAnsi" w:cstheme="minorHAnsi"/>
          <w:color w:val="auto"/>
          <w:sz w:val="22"/>
          <w:szCs w:val="22"/>
        </w:rPr>
      </w:pPr>
      <w:r w:rsidRPr="00B6372E">
        <w:rPr>
          <w:rFonts w:asciiTheme="minorHAnsi" w:hAnsiTheme="minorHAnsi" w:cstheme="minorHAnsi"/>
          <w:color w:val="auto"/>
          <w:sz w:val="22"/>
          <w:szCs w:val="22"/>
        </w:rPr>
        <w:t>Having favourites – this could include, but is not limited to, calling pupils by pet names or terms of endearment, or buying pupils gifts.</w:t>
      </w:r>
    </w:p>
    <w:p w14:paraId="156122AF" w14:textId="77777777" w:rsidR="004D47A2" w:rsidRPr="00B6372E" w:rsidRDefault="004D47A2" w:rsidP="00B6372E">
      <w:pPr>
        <w:pStyle w:val="Default"/>
        <w:numPr>
          <w:ilvl w:val="0"/>
          <w:numId w:val="18"/>
        </w:numPr>
        <w:rPr>
          <w:rFonts w:asciiTheme="minorHAnsi" w:hAnsiTheme="minorHAnsi" w:cstheme="minorHAnsi"/>
          <w:color w:val="auto"/>
          <w:sz w:val="22"/>
          <w:szCs w:val="22"/>
        </w:rPr>
      </w:pPr>
      <w:r w:rsidRPr="00B6372E">
        <w:rPr>
          <w:rFonts w:asciiTheme="minorHAnsi" w:hAnsiTheme="minorHAnsi" w:cstheme="minorHAnsi"/>
          <w:color w:val="auto"/>
          <w:sz w:val="22"/>
          <w:szCs w:val="22"/>
        </w:rPr>
        <w:t>Taking photographs of children on their personal mobile phones or devices.</w:t>
      </w:r>
    </w:p>
    <w:p w14:paraId="4A7C4AA5" w14:textId="77777777" w:rsidR="004D47A2" w:rsidRPr="00B6372E" w:rsidRDefault="004D47A2" w:rsidP="00B6372E">
      <w:pPr>
        <w:pStyle w:val="Default"/>
        <w:numPr>
          <w:ilvl w:val="0"/>
          <w:numId w:val="18"/>
        </w:numPr>
        <w:rPr>
          <w:rFonts w:asciiTheme="minorHAnsi" w:hAnsiTheme="minorHAnsi" w:cstheme="minorHAnsi"/>
          <w:color w:val="auto"/>
          <w:sz w:val="22"/>
          <w:szCs w:val="22"/>
        </w:rPr>
      </w:pPr>
      <w:r w:rsidRPr="00B6372E">
        <w:rPr>
          <w:rFonts w:asciiTheme="minorHAnsi" w:hAnsiTheme="minorHAnsi" w:cstheme="minorHAnsi"/>
          <w:color w:val="auto"/>
          <w:sz w:val="22"/>
          <w:szCs w:val="22"/>
        </w:rPr>
        <w:t>Engaging with a child on a one-to-one basis in a secluded area or behind a closed door.</w:t>
      </w:r>
    </w:p>
    <w:p w14:paraId="1D488930" w14:textId="77777777" w:rsidR="004D47A2" w:rsidRPr="00B6372E" w:rsidRDefault="004D47A2" w:rsidP="00B6372E">
      <w:pPr>
        <w:pStyle w:val="Default"/>
        <w:numPr>
          <w:ilvl w:val="0"/>
          <w:numId w:val="18"/>
        </w:numPr>
        <w:rPr>
          <w:rFonts w:asciiTheme="minorHAnsi" w:hAnsiTheme="minorHAnsi" w:cstheme="minorHAnsi"/>
          <w:color w:val="auto"/>
          <w:sz w:val="22"/>
          <w:szCs w:val="22"/>
        </w:rPr>
      </w:pPr>
      <w:r w:rsidRPr="00B6372E">
        <w:rPr>
          <w:rFonts w:asciiTheme="minorHAnsi" w:hAnsiTheme="minorHAnsi" w:cstheme="minorHAnsi"/>
          <w:color w:val="auto"/>
          <w:sz w:val="22"/>
          <w:szCs w:val="22"/>
        </w:rPr>
        <w:t>Using inappropriate, sexualised, intimidating or offensive language.</w:t>
      </w:r>
    </w:p>
    <w:p w14:paraId="02C3C9D6" w14:textId="77777777" w:rsidR="004D47A2" w:rsidRPr="00B6372E" w:rsidRDefault="004D47A2" w:rsidP="004D47A2">
      <w:pPr>
        <w:pStyle w:val="Default"/>
        <w:ind w:left="720"/>
        <w:rPr>
          <w:rFonts w:asciiTheme="minorHAnsi" w:hAnsiTheme="minorHAnsi" w:cstheme="minorHAnsi"/>
          <w:color w:val="auto"/>
          <w:sz w:val="22"/>
          <w:szCs w:val="22"/>
        </w:rPr>
      </w:pPr>
    </w:p>
    <w:p w14:paraId="2C22D097" w14:textId="77777777" w:rsidR="004D47A2" w:rsidRPr="00B6372E" w:rsidRDefault="004D47A2" w:rsidP="004D47A2">
      <w:pPr>
        <w:pStyle w:val="Default"/>
        <w:ind w:left="720"/>
        <w:rPr>
          <w:rFonts w:asciiTheme="minorHAnsi" w:hAnsiTheme="minorHAnsi" w:cstheme="minorHAnsi"/>
          <w:color w:val="auto"/>
          <w:sz w:val="22"/>
          <w:szCs w:val="22"/>
        </w:rPr>
      </w:pPr>
      <w:r w:rsidRPr="00B6372E">
        <w:rPr>
          <w:rFonts w:asciiTheme="minorHAnsi" w:hAnsiTheme="minorHAnsi" w:cstheme="minorHAnsi"/>
          <w:color w:val="auto"/>
          <w:sz w:val="22"/>
          <w:szCs w:val="22"/>
        </w:rPr>
        <w:t>This list is not exhaustive or designed to be exclusive.</w:t>
      </w:r>
    </w:p>
    <w:p w14:paraId="4EA8ED06" w14:textId="77777777" w:rsidR="004D47A2" w:rsidRPr="00B6372E" w:rsidRDefault="004D47A2" w:rsidP="004D47A2">
      <w:pPr>
        <w:pStyle w:val="Default"/>
        <w:ind w:left="720"/>
        <w:rPr>
          <w:rFonts w:asciiTheme="minorHAnsi" w:hAnsiTheme="minorHAnsi" w:cstheme="minorHAnsi"/>
          <w:color w:val="00B050"/>
          <w:sz w:val="22"/>
          <w:szCs w:val="22"/>
        </w:rPr>
      </w:pPr>
    </w:p>
    <w:p w14:paraId="48C8083A" w14:textId="32388F48" w:rsidR="004D47A2" w:rsidRPr="00B6372E" w:rsidRDefault="004D47A2" w:rsidP="004D47A2">
      <w:pPr>
        <w:pStyle w:val="Default"/>
        <w:rPr>
          <w:rFonts w:asciiTheme="minorHAnsi" w:hAnsiTheme="minorHAnsi" w:cstheme="minorHAnsi"/>
          <w:color w:val="auto"/>
          <w:sz w:val="22"/>
          <w:szCs w:val="22"/>
        </w:rPr>
      </w:pPr>
      <w:r w:rsidRPr="00B6372E">
        <w:rPr>
          <w:rFonts w:asciiTheme="minorHAnsi" w:hAnsiTheme="minorHAnsi" w:cstheme="minorHAnsi"/>
          <w:color w:val="auto"/>
          <w:sz w:val="22"/>
          <w:szCs w:val="22"/>
        </w:rPr>
        <w:t>Staff will be aware that some of the above low-level concerns may meet the harms</w:t>
      </w:r>
      <w:r w:rsidR="005B45B9">
        <w:rPr>
          <w:rFonts w:asciiTheme="minorHAnsi" w:hAnsiTheme="minorHAnsi" w:cstheme="minorHAnsi"/>
          <w:color w:val="auto"/>
          <w:sz w:val="22"/>
          <w:szCs w:val="22"/>
        </w:rPr>
        <w:t xml:space="preserve"> </w:t>
      </w:r>
      <w:r w:rsidRPr="00B6372E">
        <w:rPr>
          <w:rFonts w:asciiTheme="minorHAnsi" w:hAnsiTheme="minorHAnsi" w:cstheme="minorHAnsi"/>
          <w:color w:val="auto"/>
          <w:sz w:val="22"/>
          <w:szCs w:val="22"/>
        </w:rPr>
        <w:t>threshold depending on certain factors, e.g. the age or needs of the child or the content of exchanged messages, and that some of the above incidents may not be concerns in context, e.g. a pre-approved, one-to-one meeting with a child behind a closed door between the child and a school counsellor who has received all appropriate safety checks.</w:t>
      </w:r>
    </w:p>
    <w:p w14:paraId="3CF06D37" w14:textId="77777777" w:rsidR="004D47A2" w:rsidRPr="00B6372E" w:rsidRDefault="004D47A2" w:rsidP="004D47A2">
      <w:pPr>
        <w:pStyle w:val="Default"/>
        <w:rPr>
          <w:rFonts w:asciiTheme="minorHAnsi" w:hAnsiTheme="minorHAnsi" w:cstheme="minorHAnsi"/>
          <w:color w:val="00B050"/>
          <w:sz w:val="22"/>
          <w:szCs w:val="22"/>
        </w:rPr>
      </w:pPr>
    </w:p>
    <w:p w14:paraId="6E9AB025" w14:textId="2C73AC0A" w:rsidR="004D47A2" w:rsidRPr="00274D0A" w:rsidRDefault="004D47A2" w:rsidP="004D47A2">
      <w:pPr>
        <w:pStyle w:val="Default"/>
        <w:rPr>
          <w:rFonts w:asciiTheme="minorHAnsi" w:hAnsiTheme="minorHAnsi" w:cstheme="minorHAnsi"/>
          <w:color w:val="auto"/>
          <w:sz w:val="22"/>
          <w:szCs w:val="22"/>
        </w:rPr>
      </w:pPr>
      <w:r w:rsidRPr="00B6372E">
        <w:rPr>
          <w:rFonts w:asciiTheme="minorHAnsi" w:hAnsiTheme="minorHAnsi" w:cstheme="minorHAnsi"/>
          <w:color w:val="auto"/>
          <w:sz w:val="22"/>
          <w:szCs w:val="22"/>
        </w:rPr>
        <w:t>Staff will also be made aware that behaviour which raises concerns may not be intentionally inappropriate, and that this does not negate the need to report the behaviour. Staff members who engage in low-level inappropriate behaviour in relation to pupils inadvertently will be made aware and supported to correct this behaviour in line with Codes of Conduct. The headteacher and/or DSL will also evaluate whether additional training would be beneficial for any staff members exhibiting concerning behaviour, or the staff cohort as a whole where low-level concerning behaviour is seen more widely.</w:t>
      </w:r>
    </w:p>
    <w:p w14:paraId="52AC605B" w14:textId="0C921DAC" w:rsidR="00B233B1" w:rsidRDefault="006B5C54" w:rsidP="006B5C54">
      <w:pPr>
        <w:pStyle w:val="ConcordiaHeading1"/>
      </w:pPr>
      <w:bookmarkStart w:id="19" w:name="_Toc128499196"/>
      <w:r>
        <w:t xml:space="preserve">The Importance of Sharing </w:t>
      </w:r>
      <w:r w:rsidR="001D4063">
        <w:t>Low Level Concerns</w:t>
      </w:r>
      <w:bookmarkEnd w:id="19"/>
    </w:p>
    <w:p w14:paraId="39F95927" w14:textId="77777777" w:rsidR="00B233B1" w:rsidRPr="00B233B1" w:rsidRDefault="00FD4EBD" w:rsidP="00B233B1">
      <w:pPr>
        <w:pStyle w:val="ConcordiaSubHeading"/>
      </w:pPr>
      <w:bookmarkStart w:id="20" w:name="_Toc128499197"/>
      <w:r>
        <w:t>Importance of Sharing Low Level Concerns</w:t>
      </w:r>
      <w:bookmarkEnd w:id="20"/>
    </w:p>
    <w:p w14:paraId="2DDDFBB2" w14:textId="4631A60D" w:rsidR="00B233B1" w:rsidRDefault="00FD4EBD" w:rsidP="00B233B1">
      <w:r w:rsidRPr="00FD4EBD">
        <w:t xml:space="preserve">Information sharing is essential for effective safeguarding and promoting the welfare of children and young people. It is a key factor identified in many serious case reviews (SCRs), where poor information sharing has resulted in missed opportunities to take action that keeps children and young people safe (Information sharing; Advice for practitioners providing safeguarding services to children, young people, </w:t>
      </w:r>
      <w:r w:rsidR="00B6372E" w:rsidRPr="00FD4EBD">
        <w:t>parents,</w:t>
      </w:r>
      <w:r w:rsidRPr="00FD4EBD">
        <w:t xml:space="preserve"> and carers). All concerns, no matter how small, must be reported.</w:t>
      </w:r>
    </w:p>
    <w:p w14:paraId="73B2DFA9" w14:textId="35634D60" w:rsidR="006A40A3" w:rsidRPr="00B6372E" w:rsidRDefault="006A40A3" w:rsidP="006A40A3">
      <w:pPr>
        <w:autoSpaceDE w:val="0"/>
        <w:autoSpaceDN w:val="0"/>
        <w:adjustRightInd w:val="0"/>
        <w:spacing w:after="0" w:line="240" w:lineRule="auto"/>
        <w:rPr>
          <w:rFonts w:cstheme="minorHAnsi"/>
        </w:rPr>
      </w:pPr>
      <w:r w:rsidRPr="00B6372E">
        <w:rPr>
          <w:rFonts w:cstheme="minorHAnsi"/>
        </w:rPr>
        <w:t>The school understands that spotting the early signs of harmful behaviour towards children can be difficult, and that many will be hesitant to report concerns they have about their colleagues’ behaviour, particularly the behaviour of their superiors. Staff are encouraged to maintain an attitude that recognises that abuse can happen anywhere, in any setting, and that anyone can be a perpetrator regardless of their age, sex, level of authority, personality, etc.</w:t>
      </w:r>
    </w:p>
    <w:p w14:paraId="303B5D31" w14:textId="77777777" w:rsidR="006A40A3" w:rsidRPr="00B6372E" w:rsidRDefault="006A40A3" w:rsidP="006A40A3">
      <w:pPr>
        <w:autoSpaceDE w:val="0"/>
        <w:autoSpaceDN w:val="0"/>
        <w:adjustRightInd w:val="0"/>
        <w:spacing w:after="0" w:line="240" w:lineRule="auto"/>
        <w:rPr>
          <w:rFonts w:cstheme="minorHAnsi"/>
        </w:rPr>
      </w:pPr>
    </w:p>
    <w:p w14:paraId="7072F1F2" w14:textId="752F1AFA" w:rsidR="006A40A3" w:rsidRPr="00B6372E" w:rsidRDefault="006A40A3" w:rsidP="006A40A3">
      <w:pPr>
        <w:autoSpaceDE w:val="0"/>
        <w:autoSpaceDN w:val="0"/>
        <w:adjustRightInd w:val="0"/>
        <w:spacing w:after="0" w:line="240" w:lineRule="auto"/>
        <w:rPr>
          <w:rFonts w:cstheme="minorHAnsi"/>
        </w:rPr>
      </w:pPr>
      <w:r w:rsidRPr="00B6372E">
        <w:rPr>
          <w:rFonts w:cstheme="minorHAnsi"/>
        </w:rPr>
        <w:t xml:space="preserve">The school will ensure that all staff members have received training as part of their induction that outlines appropriate behaviour towards pupils for staff members. All staff will read, understand and adhere to the Code of Conduct and will address any questions they have regarding safeguarding to the Headteacher and/or DSL. </w:t>
      </w:r>
    </w:p>
    <w:p w14:paraId="04B8C641" w14:textId="77777777" w:rsidR="006A40A3" w:rsidRPr="00B6372E" w:rsidRDefault="006A40A3" w:rsidP="006A40A3">
      <w:pPr>
        <w:autoSpaceDE w:val="0"/>
        <w:autoSpaceDN w:val="0"/>
        <w:adjustRightInd w:val="0"/>
        <w:spacing w:after="0" w:line="240" w:lineRule="auto"/>
        <w:rPr>
          <w:rFonts w:cstheme="minorHAnsi"/>
        </w:rPr>
      </w:pPr>
    </w:p>
    <w:p w14:paraId="3F9A7079" w14:textId="49E652C0" w:rsidR="006A40A3" w:rsidRPr="00B6372E" w:rsidRDefault="006A40A3" w:rsidP="006A40A3">
      <w:pPr>
        <w:autoSpaceDE w:val="0"/>
        <w:autoSpaceDN w:val="0"/>
        <w:adjustRightInd w:val="0"/>
        <w:spacing w:after="0" w:line="240" w:lineRule="auto"/>
        <w:rPr>
          <w:rFonts w:cstheme="minorHAnsi"/>
        </w:rPr>
      </w:pPr>
      <w:r w:rsidRPr="00B6372E">
        <w:rPr>
          <w:rFonts w:cstheme="minorHAnsi"/>
        </w:rPr>
        <w:t xml:space="preserve">The school will work to foster an environment and culture where personal and professional boundaries are clearly set and respected for all individuals in the school community, </w:t>
      </w:r>
      <w:r w:rsidR="00B6372E" w:rsidRPr="00B6372E">
        <w:rPr>
          <w:rFonts w:cstheme="minorHAnsi"/>
        </w:rPr>
        <w:t>e.g.,</w:t>
      </w:r>
      <w:r w:rsidRPr="00B6372E">
        <w:rPr>
          <w:rFonts w:cstheme="minorHAnsi"/>
        </w:rPr>
        <w:t xml:space="preserve"> pupils are not treated as friends and an appropriate professional distance is maintained by staff.</w:t>
      </w:r>
    </w:p>
    <w:p w14:paraId="22D9A907" w14:textId="77777777" w:rsidR="006A40A3" w:rsidRPr="00B6372E" w:rsidRDefault="006A40A3" w:rsidP="006A40A3">
      <w:pPr>
        <w:autoSpaceDE w:val="0"/>
        <w:autoSpaceDN w:val="0"/>
        <w:adjustRightInd w:val="0"/>
        <w:spacing w:after="0" w:line="240" w:lineRule="auto"/>
        <w:rPr>
          <w:rFonts w:cstheme="minorHAnsi"/>
        </w:rPr>
      </w:pPr>
    </w:p>
    <w:p w14:paraId="13362792" w14:textId="07524C2C" w:rsidR="006A40A3" w:rsidRPr="004E4B55" w:rsidRDefault="006A40A3" w:rsidP="006A40A3">
      <w:pPr>
        <w:autoSpaceDE w:val="0"/>
        <w:autoSpaceDN w:val="0"/>
        <w:adjustRightInd w:val="0"/>
        <w:spacing w:after="0" w:line="240" w:lineRule="auto"/>
        <w:rPr>
          <w:rFonts w:cstheme="minorHAnsi"/>
        </w:rPr>
      </w:pPr>
      <w:r w:rsidRPr="00B6372E">
        <w:rPr>
          <w:rFonts w:cstheme="minorHAnsi"/>
        </w:rPr>
        <w:t>The school will ensure that all staff understand how to recognise and report safeguarding concerns. Staff will be trained to identify concerning or problematic behaviour towards pupils that may indicate a safeguarding concern, and how to identify signs of abuse or harm in pupils.</w:t>
      </w:r>
    </w:p>
    <w:p w14:paraId="158C8664" w14:textId="77777777" w:rsidR="006B5C54" w:rsidRDefault="006B5C54" w:rsidP="00B233B1"/>
    <w:p w14:paraId="380D9CED" w14:textId="77777777" w:rsidR="00B233B1" w:rsidRDefault="00E96C4C" w:rsidP="00B6372E">
      <w:pPr>
        <w:pStyle w:val="ConcordiaHeading1"/>
      </w:pPr>
      <w:bookmarkStart w:id="21" w:name="_Toc128499198"/>
      <w:r>
        <w:t>Reporting a Low-level Concern</w:t>
      </w:r>
      <w:bookmarkEnd w:id="21"/>
    </w:p>
    <w:p w14:paraId="7D4A11F3" w14:textId="3CA59BBA" w:rsidR="00D502FC" w:rsidRDefault="00D502FC" w:rsidP="00D502FC">
      <w:r>
        <w:t xml:space="preserve">In line with Concordia Multi Academy Trust’s whistleblowing/Allegations of Abuse Against an Adult Policy any concerns should be raised first with the Headteacher (if from within a school) or the </w:t>
      </w:r>
      <w:r w:rsidR="008D6C9B">
        <w:t>Chief Executive Officer (</w:t>
      </w:r>
      <w:r>
        <w:t>CEO</w:t>
      </w:r>
      <w:r w:rsidR="008D6C9B">
        <w:t>)</w:t>
      </w:r>
      <w:r w:rsidR="003F4808">
        <w:t xml:space="preserve"> ora member of </w:t>
      </w:r>
      <w:r>
        <w:t xml:space="preserve">the central team). In the absence of the Headteacher the concern should be raised with the Designated Safeguarding Lead (DSL) and in the absence of the CEO with the Chair of Trustees chair@concordiamat.co.uk. The Headteacher/CEO will inform the DSL (or Deputy DSL) and their Human Resources representative – Cook Lawyers john@cooklawyers.co.uk </w:t>
      </w:r>
    </w:p>
    <w:p w14:paraId="1D9FA006" w14:textId="15EBAB72" w:rsidR="00D502FC" w:rsidRDefault="00D502FC" w:rsidP="00D502FC">
      <w:r>
        <w:t xml:space="preserve">Concerns about the Headteacher must be reported to the Chair of </w:t>
      </w:r>
      <w:r w:rsidR="00923388">
        <w:t xml:space="preserve">the Local Academy </w:t>
      </w:r>
      <w:r w:rsidR="00B6372E">
        <w:t>Board who</w:t>
      </w:r>
      <w:r>
        <w:t xml:space="preserve"> will inform the DSL/DDSL (if assessed to be a low-level concern and not meeting LADO threshold) and the Human Resources representative.  Concerns about the </w:t>
      </w:r>
      <w:r w:rsidR="008D6C9B">
        <w:t xml:space="preserve">CEO </w:t>
      </w:r>
      <w:r w:rsidR="000615A1">
        <w:t>or member of the central team</w:t>
      </w:r>
      <w:r>
        <w:t xml:space="preserve"> should be directed to the </w:t>
      </w:r>
      <w:r w:rsidR="00923388">
        <w:t>C</w:t>
      </w:r>
      <w:r>
        <w:t xml:space="preserve">hair of </w:t>
      </w:r>
      <w:r w:rsidR="00923388">
        <w:t>T</w:t>
      </w:r>
      <w:r>
        <w:t>rustees.</w:t>
      </w:r>
    </w:p>
    <w:p w14:paraId="0FCACCB1" w14:textId="765387E1" w:rsidR="00D502FC" w:rsidRDefault="00D502FC" w:rsidP="00D502FC">
      <w:r>
        <w:t xml:space="preserve">Concerns about a </w:t>
      </w:r>
      <w:r w:rsidR="00923388">
        <w:t xml:space="preserve">member of the Local Academy </w:t>
      </w:r>
      <w:r w:rsidR="00B6372E">
        <w:t>Board must</w:t>
      </w:r>
      <w:r>
        <w:t xml:space="preserve"> be reported first with the Headteacher, concerns about a Trustee must be reported to the CEO. In the absence of the Headteacher/CEO the concern should be raised with the DSL/</w:t>
      </w:r>
      <w:r w:rsidR="000615A1">
        <w:t>C</w:t>
      </w:r>
      <w:r>
        <w:t xml:space="preserve">hair of </w:t>
      </w:r>
      <w:r w:rsidR="000615A1">
        <w:t>T</w:t>
      </w:r>
      <w:r>
        <w:t xml:space="preserve">rustees. </w:t>
      </w:r>
    </w:p>
    <w:p w14:paraId="721B52DA" w14:textId="77777777" w:rsidR="00E96C4C" w:rsidRDefault="00D502FC" w:rsidP="00D502FC">
      <w:r>
        <w:t>If a concern is reported to the DSL, as opposed to the Headteacher, the DSL must inform the Headteacher at the earliest opportunity.</w:t>
      </w:r>
    </w:p>
    <w:p w14:paraId="31229D2E" w14:textId="16A68B38" w:rsidR="00F70C1E" w:rsidRDefault="00F70C1E" w:rsidP="00D502FC">
      <w:r>
        <w:t xml:space="preserve">The CEO must be informed at all times if a concern is </w:t>
      </w:r>
      <w:r w:rsidR="00B269C4">
        <w:t xml:space="preserve">raised which results in </w:t>
      </w:r>
      <w:r>
        <w:t>a referral</w:t>
      </w:r>
      <w:r w:rsidR="00B269C4">
        <w:t xml:space="preserve"> to LADO. </w:t>
      </w:r>
      <w:r>
        <w:t xml:space="preserve"> </w:t>
      </w:r>
    </w:p>
    <w:p w14:paraId="1D466A03" w14:textId="77777777" w:rsidR="00F3656B" w:rsidRDefault="00247B2D" w:rsidP="00B6372E">
      <w:pPr>
        <w:pStyle w:val="ConcordiaHeading1"/>
      </w:pPr>
      <w:bookmarkStart w:id="22" w:name="_Toc128499199"/>
      <w:r>
        <w:t>Self-Reporting</w:t>
      </w:r>
      <w:bookmarkEnd w:id="22"/>
    </w:p>
    <w:p w14:paraId="315DAF76" w14:textId="6CDA4BAA" w:rsidR="00AE3230" w:rsidRDefault="00AE3230" w:rsidP="00AE3230">
      <w:r>
        <w:t>Occasionally, an individual might find themselves in a situation which could be misinterpreted or might appear compromising to others. Equally, an individual may, for whatever reason, have behaved in a manner which, on reflection, they consider falls below the standard set out in the Code of Conduct. In these instances, an individual may wish to self-report</w:t>
      </w:r>
      <w:r w:rsidR="005B45B9">
        <w:t>,</w:t>
      </w:r>
      <w:r>
        <w:t xml:space="preserve"> and this is encouraged. This can be positive for a number of reasons: </w:t>
      </w:r>
    </w:p>
    <w:p w14:paraId="72210872" w14:textId="77777777" w:rsidR="00AE3230" w:rsidRDefault="00AE3230" w:rsidP="00AE3230">
      <w:pPr>
        <w:pStyle w:val="ListParagraph"/>
        <w:numPr>
          <w:ilvl w:val="0"/>
          <w:numId w:val="6"/>
        </w:numPr>
      </w:pPr>
      <w:r>
        <w:t xml:space="preserve">it enables a potentially difficult issue to be addressed at the earliest opportunity. </w:t>
      </w:r>
    </w:p>
    <w:p w14:paraId="784E01A9" w14:textId="77777777" w:rsidR="00AE3230" w:rsidRDefault="00AE3230" w:rsidP="00AE3230">
      <w:pPr>
        <w:pStyle w:val="ListParagraph"/>
        <w:numPr>
          <w:ilvl w:val="0"/>
          <w:numId w:val="6"/>
        </w:numPr>
      </w:pPr>
      <w:r>
        <w:t xml:space="preserve">it demonstrates awareness of the expected behavioural standards and self-awareness as to the individual’s own actions or how they could be perceived; and </w:t>
      </w:r>
    </w:p>
    <w:p w14:paraId="63A2A129" w14:textId="77777777" w:rsidR="00AE3230" w:rsidRDefault="00AE3230" w:rsidP="00AE3230">
      <w:pPr>
        <w:pStyle w:val="ListParagraph"/>
        <w:numPr>
          <w:ilvl w:val="0"/>
          <w:numId w:val="6"/>
        </w:numPr>
      </w:pPr>
      <w:r>
        <w:t xml:space="preserve">it is an important means of maintaining a culture where everyone aspires to the highest standards of conduct and behaviour. </w:t>
      </w:r>
    </w:p>
    <w:p w14:paraId="710D89F8" w14:textId="77777777" w:rsidR="00F3656B" w:rsidRDefault="00AE3230" w:rsidP="00AE3230">
      <w:r>
        <w:t>Any individual who wishes to self-report should speak with their Headteacher or for central employees the CEO.</w:t>
      </w:r>
    </w:p>
    <w:p w14:paraId="2F72D466" w14:textId="5E403703" w:rsidR="007705E4" w:rsidRPr="00B233B1" w:rsidRDefault="007705E4" w:rsidP="00B6372E">
      <w:pPr>
        <w:pStyle w:val="ConcordiaHeading1"/>
      </w:pPr>
      <w:bookmarkStart w:id="23" w:name="_Toc128499200"/>
      <w:r>
        <w:t xml:space="preserve">Response to a </w:t>
      </w:r>
      <w:r w:rsidR="00F47B9F">
        <w:t>L</w:t>
      </w:r>
      <w:r>
        <w:t>ow-</w:t>
      </w:r>
      <w:r w:rsidR="00F47B9F">
        <w:t>L</w:t>
      </w:r>
      <w:r>
        <w:t>evel Concern</w:t>
      </w:r>
      <w:bookmarkEnd w:id="23"/>
    </w:p>
    <w:p w14:paraId="634B16B5" w14:textId="77777777" w:rsidR="007870DA" w:rsidRDefault="007870DA" w:rsidP="007870DA">
      <w:r>
        <w:t xml:space="preserve">In the event that a low-level concern is raised, the DSL will discuss the concern with the Headteacher and the Human Resources representative. The information will be reviewed to determine whether the behaviour: </w:t>
      </w:r>
    </w:p>
    <w:p w14:paraId="52B30CCC" w14:textId="7E9C85A1" w:rsidR="007870DA" w:rsidRDefault="007870DA" w:rsidP="007870DA">
      <w:pPr>
        <w:pStyle w:val="ListParagraph"/>
        <w:numPr>
          <w:ilvl w:val="0"/>
          <w:numId w:val="7"/>
        </w:numPr>
      </w:pPr>
      <w:r>
        <w:t xml:space="preserve">is entirely consistent with Concordia Multi Academy Trust’s Code of Conduct and the </w:t>
      </w:r>
      <w:r w:rsidR="00B6372E">
        <w:t>law.</w:t>
      </w:r>
      <w:r>
        <w:t xml:space="preserve"> </w:t>
      </w:r>
    </w:p>
    <w:p w14:paraId="39FECF4B" w14:textId="3645A148" w:rsidR="007870DA" w:rsidRDefault="007870DA" w:rsidP="007870DA">
      <w:pPr>
        <w:pStyle w:val="ListParagraph"/>
        <w:numPr>
          <w:ilvl w:val="0"/>
          <w:numId w:val="7"/>
        </w:numPr>
      </w:pPr>
      <w:r>
        <w:t xml:space="preserve">constitutes a low-level </w:t>
      </w:r>
      <w:r w:rsidR="00B6372E">
        <w:t>concern.</w:t>
      </w:r>
      <w:r>
        <w:t xml:space="preserve"> </w:t>
      </w:r>
    </w:p>
    <w:p w14:paraId="7F633A46" w14:textId="77777777" w:rsidR="007870DA" w:rsidRDefault="007870DA" w:rsidP="007870DA">
      <w:pPr>
        <w:pStyle w:val="ListParagraph"/>
        <w:numPr>
          <w:ilvl w:val="0"/>
          <w:numId w:val="7"/>
        </w:numPr>
      </w:pPr>
      <w:r>
        <w:t xml:space="preserve">is serious enough to consider a referral to the LADO; or </w:t>
      </w:r>
    </w:p>
    <w:p w14:paraId="1CBF7AF4" w14:textId="5D194F6C" w:rsidR="007870DA" w:rsidRDefault="007870DA" w:rsidP="007870DA">
      <w:pPr>
        <w:pStyle w:val="ListParagraph"/>
        <w:numPr>
          <w:ilvl w:val="0"/>
          <w:numId w:val="7"/>
        </w:numPr>
      </w:pPr>
      <w:r>
        <w:t xml:space="preserve">when considered with any other low-level concerns that have previously been raised about the same individual, should be reclassified as an </w:t>
      </w:r>
      <w:r w:rsidR="00B6372E">
        <w:t>allegation,</w:t>
      </w:r>
      <w:r>
        <w:t xml:space="preserve"> and referred to the LADO/other relevant external agencies. </w:t>
      </w:r>
    </w:p>
    <w:p w14:paraId="78DCAF4A" w14:textId="77777777" w:rsidR="007870DA" w:rsidRDefault="007870DA" w:rsidP="007870DA">
      <w:r>
        <w:t xml:space="preserve">Where necessary, the Headteacher or CEO will initially seek the advice of the SCiE team (maintaining the anonymity of the individual where possible). </w:t>
      </w:r>
    </w:p>
    <w:p w14:paraId="453DA31E" w14:textId="608B6333" w:rsidR="007705E4" w:rsidRDefault="007870DA" w:rsidP="007870DA">
      <w:r>
        <w:t xml:space="preserve">Where appropriate, either the </w:t>
      </w:r>
      <w:r w:rsidR="003E7A37">
        <w:t>H</w:t>
      </w:r>
      <w:r>
        <w:t>eadteacher/CEO or DSL will speak with the individual about whom the low-level concern has been raised (unless advised not to do so by the LADO/other relevant external agencies, where they have been contacted).</w:t>
      </w:r>
    </w:p>
    <w:p w14:paraId="68A78BD7" w14:textId="77777777" w:rsidR="007705E4" w:rsidRDefault="00E57FD0" w:rsidP="00B6372E">
      <w:pPr>
        <w:pStyle w:val="ConcordiaHeading1"/>
      </w:pPr>
      <w:bookmarkStart w:id="24" w:name="_Toc128499201"/>
      <w:r>
        <w:t>Outcomes</w:t>
      </w:r>
      <w:bookmarkEnd w:id="24"/>
    </w:p>
    <w:p w14:paraId="7EAC9E0E" w14:textId="77777777" w:rsidR="00AF3917" w:rsidRDefault="00AF3917" w:rsidP="00AF3917">
      <w:r>
        <w:t xml:space="preserve">The behaviour is entirely consistent with the Trust’s Code of Conduct </w:t>
      </w:r>
    </w:p>
    <w:p w14:paraId="3F386EF4" w14:textId="77777777" w:rsidR="00AF3917" w:rsidRDefault="00AF3917" w:rsidP="00AF3917">
      <w:r>
        <w:t xml:space="preserve">The individual in question will be informed by the appropriate DSL what was shared about their behaviour so that they have an opportunity to respond. The individual in question will be informed that their behaviour is entirely consistent with Concordia Multi Academy Trust’s Code of Conduct. </w:t>
      </w:r>
    </w:p>
    <w:p w14:paraId="730567D2" w14:textId="77777777" w:rsidR="00AF3917" w:rsidRDefault="00AF3917" w:rsidP="00AF3917">
      <w:r>
        <w:t xml:space="preserve">The DSL will also speak to the person who shared the low-level concern to provide them with feedback about how and why the behaviour is consistent with the Code of Conduct and the law. </w:t>
      </w:r>
    </w:p>
    <w:p w14:paraId="316CD3AF" w14:textId="2A877E9B" w:rsidR="00AF3917" w:rsidRDefault="00AF3917" w:rsidP="00AF3917">
      <w:r>
        <w:t xml:space="preserve">The current concern is </w:t>
      </w:r>
      <w:r w:rsidR="00846DCB">
        <w:t>low-level.</w:t>
      </w:r>
      <w:r>
        <w:t xml:space="preserve"> </w:t>
      </w:r>
    </w:p>
    <w:p w14:paraId="3701A5BC" w14:textId="77777777" w:rsidR="00AF3917" w:rsidRDefault="00AF3917" w:rsidP="00AF3917">
      <w:r>
        <w:t xml:space="preserve">The individual in question will be informed by either the DSL, Headteacher or CEO what was shared about their behaviour so that they have an opportunity to respond. </w:t>
      </w:r>
    </w:p>
    <w:p w14:paraId="553FE9DF" w14:textId="13FB4CF2" w:rsidR="00AF3917" w:rsidRDefault="00AF3917" w:rsidP="00AF3917">
      <w:r>
        <w:t xml:space="preserve">The DSL, Headteacher or CEO, working </w:t>
      </w:r>
      <w:r w:rsidR="004E4BB2">
        <w:t xml:space="preserve">with advice from their </w:t>
      </w:r>
      <w:r>
        <w:t xml:space="preserve">Human Resources representative will determine the most suitable response. This may include: </w:t>
      </w:r>
    </w:p>
    <w:p w14:paraId="0FFC0248" w14:textId="09AE3C03" w:rsidR="00AF3917" w:rsidRDefault="00AF3917" w:rsidP="00AF3917">
      <w:pPr>
        <w:pStyle w:val="ListParagraph"/>
        <w:numPr>
          <w:ilvl w:val="0"/>
          <w:numId w:val="8"/>
        </w:numPr>
      </w:pPr>
      <w:r>
        <w:t xml:space="preserve">A conversation with the individual about their behaviour and why it was deemed to be a low-level </w:t>
      </w:r>
      <w:r w:rsidR="00846DCB">
        <w:t>concern.</w:t>
      </w:r>
      <w:r>
        <w:t xml:space="preserve"> </w:t>
      </w:r>
    </w:p>
    <w:p w14:paraId="51F037B5" w14:textId="77777777" w:rsidR="00AF3917" w:rsidRDefault="00AF3917" w:rsidP="00AF3917">
      <w:pPr>
        <w:pStyle w:val="ListParagraph"/>
        <w:numPr>
          <w:ilvl w:val="0"/>
          <w:numId w:val="8"/>
        </w:numPr>
      </w:pPr>
      <w:r>
        <w:t xml:space="preserve">Training </w:t>
      </w:r>
    </w:p>
    <w:p w14:paraId="0795F366" w14:textId="26EF15CB" w:rsidR="00AF3917" w:rsidRDefault="00AF3917" w:rsidP="00AF3917">
      <w:pPr>
        <w:pStyle w:val="ListParagraph"/>
        <w:numPr>
          <w:ilvl w:val="0"/>
          <w:numId w:val="8"/>
        </w:numPr>
      </w:pPr>
      <w:r>
        <w:t xml:space="preserve">Mentoring from an appropriate individual, </w:t>
      </w:r>
      <w:r w:rsidR="00846DCB">
        <w:t>e.g.,</w:t>
      </w:r>
      <w:r>
        <w:t xml:space="preserve"> a line manager </w:t>
      </w:r>
    </w:p>
    <w:p w14:paraId="1EA73EF6" w14:textId="6C9ACF78" w:rsidR="00AF3917" w:rsidRDefault="00AF3917" w:rsidP="00AF3917">
      <w:pPr>
        <w:pStyle w:val="ListParagraph"/>
        <w:numPr>
          <w:ilvl w:val="0"/>
          <w:numId w:val="8"/>
        </w:numPr>
      </w:pPr>
      <w:r>
        <w:t>Any support as identified by the individual themselves</w:t>
      </w:r>
      <w:r w:rsidR="00CD63D2">
        <w:t>.</w:t>
      </w:r>
      <w:r>
        <w:t xml:space="preserve"> </w:t>
      </w:r>
    </w:p>
    <w:p w14:paraId="112731F8" w14:textId="77777777" w:rsidR="00AF3917" w:rsidRDefault="00AF3917" w:rsidP="00AF3917">
      <w:r>
        <w:t>In the event that the concern becomes a disciplinary matter, Concordia Multi Academy Trust’s Staff Disciplinary Policy will be followed.</w:t>
      </w:r>
    </w:p>
    <w:p w14:paraId="27B4BF54" w14:textId="4D211977" w:rsidR="00AF3917" w:rsidRDefault="00AF3917" w:rsidP="00B6372E">
      <w:pPr>
        <w:pStyle w:val="ListParagraph"/>
        <w:numPr>
          <w:ilvl w:val="0"/>
          <w:numId w:val="19"/>
        </w:numPr>
      </w:pPr>
      <w:r>
        <w:t xml:space="preserve">The current concern is sufficiently serious enough to warrant a referral to the LADO or when considered with any other low-level concerns that have been shared about the same individual, should be reclassified as an </w:t>
      </w:r>
      <w:r w:rsidR="00846DCB">
        <w:t>allegation.</w:t>
      </w:r>
      <w:r>
        <w:t xml:space="preserve"> </w:t>
      </w:r>
    </w:p>
    <w:p w14:paraId="5C1CB0E3" w14:textId="77777777" w:rsidR="00E57FD0" w:rsidRPr="00E57FD0" w:rsidRDefault="00AF3917" w:rsidP="00AF3917">
      <w:r>
        <w:t>In the event that the current concern should be referred to the LADO or reclassified as an allegation, the Concordia Multi Academy Trust’s whistleblowing/Allegations of Abuse Against Adults Policy will be followed.</w:t>
      </w:r>
    </w:p>
    <w:p w14:paraId="53BAD738" w14:textId="77777777" w:rsidR="007705E4" w:rsidRDefault="005F423E" w:rsidP="00B6372E">
      <w:pPr>
        <w:pStyle w:val="ConcordiaHeading1"/>
      </w:pPr>
      <w:bookmarkStart w:id="25" w:name="_Toc128499202"/>
      <w:r>
        <w:t>Recording</w:t>
      </w:r>
      <w:bookmarkEnd w:id="25"/>
    </w:p>
    <w:p w14:paraId="41DF689E" w14:textId="411C1A78" w:rsidR="00B00AE5" w:rsidRDefault="00B00AE5" w:rsidP="00B00AE5">
      <w:r>
        <w:t xml:space="preserve">A low-level concerns record will be kept by the Headteacher and centrally by the Trust within the central offices electronically </w:t>
      </w:r>
      <w:r w:rsidR="00631CC0">
        <w:t>with</w:t>
      </w:r>
      <w:r w:rsidR="00EA2454">
        <w:t>in</w:t>
      </w:r>
      <w:r w:rsidR="006079CD">
        <w:t xml:space="preserve"> secure confidential </w:t>
      </w:r>
      <w:r w:rsidR="00D51015">
        <w:t>folder</w:t>
      </w:r>
      <w:r w:rsidR="00485DE6">
        <w:t>s</w:t>
      </w:r>
      <w:r w:rsidR="00D51015">
        <w:t xml:space="preserve"> that can only be accessed by appropriate persons</w:t>
      </w:r>
      <w:r w:rsidR="007E182E">
        <w:t xml:space="preserve">.  </w:t>
      </w:r>
      <w:r>
        <w:t xml:space="preserve"> This record will be accessible to the Headteacher, CEO and the Human Resources representative.</w:t>
      </w:r>
    </w:p>
    <w:p w14:paraId="32BD571B" w14:textId="77777777" w:rsidR="00B00AE5" w:rsidRDefault="00B00AE5" w:rsidP="00B00AE5">
      <w:r>
        <w:t xml:space="preserve">The concerns record will be kept in a chronological order as a running record. Each entry will have the time and date recorded, along with the name of the individual who has made the record and the outcome of the concern. The records will be kept confidential and will be held securely. </w:t>
      </w:r>
    </w:p>
    <w:p w14:paraId="24C37B41" w14:textId="77777777" w:rsidR="00B00AE5" w:rsidRDefault="00B00AE5" w:rsidP="00B00AE5">
      <w:r>
        <w:t xml:space="preserve">The records will be held centrally so that they can be easily reviewed by the Headteacher, CEO, DSL and Deputy DSL and any potential patterns of concerning, problematic or inappropriate behaviour spotted. </w:t>
      </w:r>
    </w:p>
    <w:p w14:paraId="7A5C3B49" w14:textId="77777777" w:rsidR="00B00AE5" w:rsidRDefault="00B00AE5" w:rsidP="00B00AE5">
      <w:r>
        <w:t xml:space="preserve">If a low-level concern in and of itself is deemed to be serious enough to consider a referral to the LADO, the records relating to the low-level concern will be placed on the individual’s personnel file. </w:t>
      </w:r>
    </w:p>
    <w:p w14:paraId="3F5B5515" w14:textId="77777777" w:rsidR="00B00AE5" w:rsidRDefault="00B00AE5" w:rsidP="00B00AE5">
      <w:r>
        <w:t xml:space="preserve">If a low-level concern (or group of concerns) is re-classified as an allegation, all previous records of low-level concerns relating to the same individual should be moved from the central low-level concerns file to the individual’s personnel file. </w:t>
      </w:r>
    </w:p>
    <w:p w14:paraId="2DDBE052" w14:textId="2579F17F" w:rsidR="00B00AE5" w:rsidRDefault="00B00AE5" w:rsidP="00B00AE5">
      <w:r>
        <w:t xml:space="preserve">If the low-level concern is raised about an individual who works with the Trust or within a school, but is not a member of staff, </w:t>
      </w:r>
      <w:r w:rsidR="00846DCB">
        <w:t>e.g.,</w:t>
      </w:r>
      <w:r>
        <w:t xml:space="preserve"> Agency Staff/Contractor, then any records relating to the concern will be shared with the individual’s employer. If necessary, advice will be sought from the LADO on what can be shared and with whom. </w:t>
      </w:r>
    </w:p>
    <w:p w14:paraId="67396D86" w14:textId="77777777" w:rsidR="005F423E" w:rsidRPr="005F423E" w:rsidRDefault="00B00AE5" w:rsidP="00B00AE5">
      <w:r>
        <w:t>The Human Resources representative, the Headteacher, CEO, DSL and the Deputy DSL will be responsible for recording any concerns.</w:t>
      </w:r>
    </w:p>
    <w:p w14:paraId="212B8F50" w14:textId="77777777" w:rsidR="007705E4" w:rsidRPr="00E96C4C" w:rsidRDefault="007705E4" w:rsidP="00AE3230"/>
    <w:p w14:paraId="5522B59C" w14:textId="0AEA9FA9" w:rsidR="00B233B1" w:rsidRDefault="008E4528" w:rsidP="008E4528">
      <w:pPr>
        <w:pStyle w:val="ConcordiaHeading1"/>
      </w:pPr>
      <w:bookmarkStart w:id="26" w:name="_Toc128499203"/>
      <w:r>
        <w:t>APPENDIX</w:t>
      </w:r>
      <w:r w:rsidR="0046642F">
        <w:t xml:space="preserve"> A</w:t>
      </w:r>
      <w:r w:rsidR="0057435A">
        <w:t xml:space="preserve"> </w:t>
      </w:r>
      <w:r w:rsidR="00FD1FC2">
        <w:t>–</w:t>
      </w:r>
      <w:r w:rsidR="0057435A">
        <w:t xml:space="preserve"> </w:t>
      </w:r>
      <w:r w:rsidR="00FD1FC2">
        <w:t>Record of a low level concern</w:t>
      </w:r>
      <w:bookmarkEnd w:id="26"/>
    </w:p>
    <w:tbl>
      <w:tblPr>
        <w:tblStyle w:val="TableGrid"/>
        <w:tblW w:w="10774" w:type="dxa"/>
        <w:tblInd w:w="-856" w:type="dxa"/>
        <w:tblLook w:val="04A0" w:firstRow="1" w:lastRow="0" w:firstColumn="1" w:lastColumn="0" w:noHBand="0" w:noVBand="1"/>
      </w:tblPr>
      <w:tblGrid>
        <w:gridCol w:w="3119"/>
        <w:gridCol w:w="7655"/>
      </w:tblGrid>
      <w:tr w:rsidR="008E4528" w14:paraId="654779CD" w14:textId="77777777" w:rsidTr="00A50669">
        <w:tc>
          <w:tcPr>
            <w:tcW w:w="3119" w:type="dxa"/>
          </w:tcPr>
          <w:p w14:paraId="0D64E2F3" w14:textId="77777777" w:rsidR="008E4528" w:rsidRDefault="008E4528" w:rsidP="00A50669">
            <w:r>
              <w:t xml:space="preserve">Name of staff member </w:t>
            </w:r>
          </w:p>
        </w:tc>
        <w:tc>
          <w:tcPr>
            <w:tcW w:w="7655" w:type="dxa"/>
          </w:tcPr>
          <w:p w14:paraId="7263447E" w14:textId="77777777" w:rsidR="008E4528" w:rsidRDefault="008E4528" w:rsidP="00A50669"/>
        </w:tc>
      </w:tr>
      <w:tr w:rsidR="008E4528" w14:paraId="28FD1723" w14:textId="77777777" w:rsidTr="00A50669">
        <w:tc>
          <w:tcPr>
            <w:tcW w:w="3119" w:type="dxa"/>
          </w:tcPr>
          <w:p w14:paraId="02189A33" w14:textId="77777777" w:rsidR="008E4528" w:rsidRDefault="008E4528" w:rsidP="00A50669">
            <w:r>
              <w:t>Job title of member of staff</w:t>
            </w:r>
          </w:p>
        </w:tc>
        <w:tc>
          <w:tcPr>
            <w:tcW w:w="7655" w:type="dxa"/>
          </w:tcPr>
          <w:p w14:paraId="04E03926" w14:textId="77777777" w:rsidR="008E4528" w:rsidRDefault="008E4528" w:rsidP="00A50669"/>
        </w:tc>
      </w:tr>
      <w:tr w:rsidR="008E4528" w14:paraId="0F2261AD" w14:textId="77777777" w:rsidTr="00A50669">
        <w:tc>
          <w:tcPr>
            <w:tcW w:w="3119" w:type="dxa"/>
          </w:tcPr>
          <w:p w14:paraId="106D6A42" w14:textId="1F39EEC2" w:rsidR="008E4528" w:rsidRDefault="008E4528" w:rsidP="00A50669">
            <w:r>
              <w:t>Date, time, and location of incident</w:t>
            </w:r>
          </w:p>
        </w:tc>
        <w:tc>
          <w:tcPr>
            <w:tcW w:w="7655" w:type="dxa"/>
          </w:tcPr>
          <w:p w14:paraId="50921452" w14:textId="77777777" w:rsidR="008E4528" w:rsidRDefault="008E4528" w:rsidP="00A50669"/>
        </w:tc>
      </w:tr>
      <w:tr w:rsidR="008E4528" w14:paraId="7B2BECAD" w14:textId="77777777" w:rsidTr="00A50669">
        <w:tc>
          <w:tcPr>
            <w:tcW w:w="3119" w:type="dxa"/>
          </w:tcPr>
          <w:p w14:paraId="3509D768" w14:textId="77777777" w:rsidR="008E4528" w:rsidRDefault="008E4528" w:rsidP="00A50669">
            <w:r>
              <w:t>A clear and comprehensive summary of the allegation</w:t>
            </w:r>
          </w:p>
        </w:tc>
        <w:tc>
          <w:tcPr>
            <w:tcW w:w="7655" w:type="dxa"/>
          </w:tcPr>
          <w:p w14:paraId="5599750A" w14:textId="77777777" w:rsidR="008E4528" w:rsidRDefault="008E4528" w:rsidP="00A50669">
            <w:pPr>
              <w:spacing w:after="120"/>
            </w:pPr>
          </w:p>
        </w:tc>
      </w:tr>
      <w:tr w:rsidR="008E4528" w14:paraId="5FE5091B" w14:textId="77777777" w:rsidTr="00A50669">
        <w:tc>
          <w:tcPr>
            <w:tcW w:w="3119" w:type="dxa"/>
          </w:tcPr>
          <w:p w14:paraId="5F23A633" w14:textId="77777777" w:rsidR="008E4528" w:rsidRDefault="008E4528" w:rsidP="00A50669">
            <w:r>
              <w:t>Details of any witnesses</w:t>
            </w:r>
          </w:p>
        </w:tc>
        <w:tc>
          <w:tcPr>
            <w:tcW w:w="7655" w:type="dxa"/>
          </w:tcPr>
          <w:p w14:paraId="75ABEE61" w14:textId="77777777" w:rsidR="008E4528" w:rsidRDefault="008E4528" w:rsidP="00A50669"/>
        </w:tc>
      </w:tr>
      <w:tr w:rsidR="008E4528" w14:paraId="1CCDEB1E" w14:textId="77777777" w:rsidTr="00A50669">
        <w:tc>
          <w:tcPr>
            <w:tcW w:w="3119" w:type="dxa"/>
          </w:tcPr>
          <w:p w14:paraId="709B3309" w14:textId="77777777" w:rsidR="008E4528" w:rsidRDefault="008E4528" w:rsidP="00A50669">
            <w:r>
              <w:t>Details of how the allegation was investigated</w:t>
            </w:r>
          </w:p>
        </w:tc>
        <w:tc>
          <w:tcPr>
            <w:tcW w:w="7655" w:type="dxa"/>
          </w:tcPr>
          <w:p w14:paraId="0D01E57F" w14:textId="77777777" w:rsidR="008E4528" w:rsidRDefault="008E4528" w:rsidP="00A50669"/>
        </w:tc>
      </w:tr>
      <w:tr w:rsidR="008E4528" w14:paraId="667E3E9C" w14:textId="77777777" w:rsidTr="00A50669">
        <w:tc>
          <w:tcPr>
            <w:tcW w:w="3119" w:type="dxa"/>
          </w:tcPr>
          <w:p w14:paraId="22C1974C" w14:textId="77777777" w:rsidR="008E4528" w:rsidRDefault="008E4528" w:rsidP="00A50669">
            <w:r>
              <w:t>LADO referral including outcome</w:t>
            </w:r>
          </w:p>
        </w:tc>
        <w:tc>
          <w:tcPr>
            <w:tcW w:w="7655" w:type="dxa"/>
          </w:tcPr>
          <w:p w14:paraId="77D5F754" w14:textId="77777777" w:rsidR="008E4528" w:rsidRDefault="008E4528" w:rsidP="00A50669">
            <w:r>
              <w:t>Records should also be retained on the staff members individual personnel file</w:t>
            </w:r>
          </w:p>
        </w:tc>
      </w:tr>
      <w:tr w:rsidR="008E4528" w14:paraId="3820B07D" w14:textId="77777777" w:rsidTr="00A50669">
        <w:tc>
          <w:tcPr>
            <w:tcW w:w="3119" w:type="dxa"/>
          </w:tcPr>
          <w:p w14:paraId="1434D27F" w14:textId="77777777" w:rsidR="008E4528" w:rsidRDefault="008E4528" w:rsidP="00A50669">
            <w:r>
              <w:t>Details of any referrals to external agencies including outcomes</w:t>
            </w:r>
          </w:p>
        </w:tc>
        <w:tc>
          <w:tcPr>
            <w:tcW w:w="7655" w:type="dxa"/>
          </w:tcPr>
          <w:p w14:paraId="497C1439" w14:textId="77777777" w:rsidR="008E4528" w:rsidRDefault="008E4528" w:rsidP="00A50669"/>
        </w:tc>
      </w:tr>
      <w:tr w:rsidR="008E4528" w14:paraId="4B7B1BD4" w14:textId="77777777" w:rsidTr="00A50669">
        <w:tc>
          <w:tcPr>
            <w:tcW w:w="3119" w:type="dxa"/>
          </w:tcPr>
          <w:p w14:paraId="591F86D2" w14:textId="77777777" w:rsidR="008E4528" w:rsidRDefault="008E4528" w:rsidP="00A50669">
            <w:r>
              <w:t>Follow up/post incident support for member of staff including training requirements, OHU support etc</w:t>
            </w:r>
          </w:p>
        </w:tc>
        <w:tc>
          <w:tcPr>
            <w:tcW w:w="7655" w:type="dxa"/>
          </w:tcPr>
          <w:p w14:paraId="29841735" w14:textId="77777777" w:rsidR="008E4528" w:rsidRDefault="008E4528" w:rsidP="00A50669"/>
        </w:tc>
      </w:tr>
      <w:tr w:rsidR="008E4528" w14:paraId="4748CE4A" w14:textId="77777777" w:rsidTr="00A50669">
        <w:tc>
          <w:tcPr>
            <w:tcW w:w="3119" w:type="dxa"/>
          </w:tcPr>
          <w:p w14:paraId="4CE76A1C" w14:textId="77777777" w:rsidR="008E4528" w:rsidRDefault="008E4528" w:rsidP="00A50669">
            <w:r>
              <w:t>Any information to be shared with SLT/staff to ensure incident is not repeated, future learning points or cautions</w:t>
            </w:r>
          </w:p>
        </w:tc>
        <w:tc>
          <w:tcPr>
            <w:tcW w:w="7655" w:type="dxa"/>
          </w:tcPr>
          <w:p w14:paraId="64DE82B2" w14:textId="77777777" w:rsidR="008E4528" w:rsidRDefault="008E4528" w:rsidP="00A50669"/>
        </w:tc>
      </w:tr>
      <w:tr w:rsidR="008E4528" w14:paraId="262A6B6E" w14:textId="77777777" w:rsidTr="00A50669">
        <w:tc>
          <w:tcPr>
            <w:tcW w:w="3119" w:type="dxa"/>
          </w:tcPr>
          <w:p w14:paraId="4F1ECEBD" w14:textId="5CC5601F" w:rsidR="008E4528" w:rsidRDefault="008E4528" w:rsidP="00A50669">
            <w:r>
              <w:t xml:space="preserve">Report </w:t>
            </w:r>
            <w:r w:rsidR="0046642F">
              <w:t>compiled</w:t>
            </w:r>
            <w:r>
              <w:t xml:space="preserve"> by including time and date</w:t>
            </w:r>
          </w:p>
        </w:tc>
        <w:tc>
          <w:tcPr>
            <w:tcW w:w="7655" w:type="dxa"/>
          </w:tcPr>
          <w:p w14:paraId="6BEE0B0A" w14:textId="77777777" w:rsidR="008E4528" w:rsidRDefault="008E4528" w:rsidP="00A50669"/>
        </w:tc>
      </w:tr>
      <w:tr w:rsidR="008E4528" w14:paraId="0445C144" w14:textId="77777777" w:rsidTr="00A50669">
        <w:tc>
          <w:tcPr>
            <w:tcW w:w="3119" w:type="dxa"/>
          </w:tcPr>
          <w:p w14:paraId="44682AE9" w14:textId="77777777" w:rsidR="008E4528" w:rsidRDefault="008E4528" w:rsidP="00A50669">
            <w:r>
              <w:t xml:space="preserve">Headteacher/CEO provided with report details </w:t>
            </w:r>
          </w:p>
        </w:tc>
        <w:tc>
          <w:tcPr>
            <w:tcW w:w="7655" w:type="dxa"/>
          </w:tcPr>
          <w:p w14:paraId="6B42FF37" w14:textId="77777777" w:rsidR="008E4528" w:rsidRDefault="008E4528" w:rsidP="00A50669"/>
        </w:tc>
      </w:tr>
    </w:tbl>
    <w:p w14:paraId="031410EB" w14:textId="77777777" w:rsidR="008E4528" w:rsidRDefault="008E4528" w:rsidP="008E4528"/>
    <w:p w14:paraId="33D9B83A" w14:textId="77777777" w:rsidR="008E4528" w:rsidRDefault="008E4528" w:rsidP="008E4528">
      <w:pPr>
        <w:pStyle w:val="ConcordiaSubHeading"/>
        <w:spacing w:line="240" w:lineRule="auto"/>
        <w:rPr>
          <w:rFonts w:eastAsia="MS Mincho"/>
          <w:lang w:val="en-US"/>
        </w:rPr>
      </w:pPr>
      <w:bookmarkStart w:id="27" w:name="_Toc128499204"/>
      <w:r w:rsidRPr="0065718B">
        <w:rPr>
          <w:rFonts w:eastAsia="MS Mincho"/>
          <w:lang w:val="en-US"/>
        </w:rPr>
        <w:t>Record-keeping</w:t>
      </w:r>
      <w:bookmarkEnd w:id="27"/>
    </w:p>
    <w:p w14:paraId="427D4D08" w14:textId="77777777" w:rsidR="008E4528" w:rsidRDefault="008E4528" w:rsidP="008E4528">
      <w:r>
        <w:t xml:space="preserve">Low-level concern records will be kept by the Headteacher and centrally by the Trust within secure electronic confidential folders that can only be accessed by appropriate persons including the Headteacher, CEO and the Human Resources representative.  </w:t>
      </w:r>
    </w:p>
    <w:p w14:paraId="5C011315" w14:textId="77777777" w:rsidR="008E4528" w:rsidRDefault="008E4528" w:rsidP="008E4528">
      <w:pPr>
        <w:spacing w:after="120"/>
      </w:pPr>
    </w:p>
    <w:p w14:paraId="3045EB0A" w14:textId="77777777" w:rsidR="008E4528" w:rsidRPr="00B233B1" w:rsidRDefault="008E4528" w:rsidP="008E4528">
      <w:r>
        <w:t xml:space="preserve">To be read in conjunction with the Low Level Concerns Policy </w:t>
      </w:r>
    </w:p>
    <w:p w14:paraId="4B6CDBF4" w14:textId="77777777" w:rsidR="008E4528" w:rsidRPr="008E4528" w:rsidRDefault="008E4528" w:rsidP="008E4528"/>
    <w:sectPr w:rsidR="008E4528" w:rsidRPr="008E4528" w:rsidSect="00F23567">
      <w:headerReference w:type="default" r:id="rId13"/>
      <w:footerReference w:type="default" r:id="rId14"/>
      <w:pgSz w:w="11906" w:h="16838"/>
      <w:pgMar w:top="1440" w:right="1440" w:bottom="1440" w:left="1440" w:header="708" w:footer="54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620792" w14:textId="77777777" w:rsidR="007F5DAA" w:rsidRDefault="007F5DAA" w:rsidP="002A06C6">
      <w:pPr>
        <w:spacing w:after="0" w:line="240" w:lineRule="auto"/>
      </w:pPr>
      <w:r>
        <w:separator/>
      </w:r>
    </w:p>
  </w:endnote>
  <w:endnote w:type="continuationSeparator" w:id="0">
    <w:p w14:paraId="0D0ED477" w14:textId="77777777" w:rsidR="007F5DAA" w:rsidRDefault="007F5DAA" w:rsidP="002A0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646E9" w14:textId="45491158" w:rsidR="00BB0A5B" w:rsidRPr="006B0F02" w:rsidRDefault="007F5DAA" w:rsidP="00F23567">
    <w:pPr>
      <w:pStyle w:val="Footer"/>
      <w:tabs>
        <w:tab w:val="left" w:pos="8505"/>
      </w:tabs>
      <w:rPr>
        <w:color w:val="7F7F7F" w:themeColor="text1" w:themeTint="80"/>
      </w:rPr>
    </w:pPr>
    <w:sdt>
      <w:sdtPr>
        <w:rPr>
          <w:color w:val="7F7F7F" w:themeColor="text1" w:themeTint="80"/>
        </w:rPr>
        <w:alias w:val="Title"/>
        <w:tag w:val=""/>
        <w:id w:val="-1128550713"/>
        <w:placeholder>
          <w:docPart w:val="035CA95F121E4117A2E3819E6C1F6E1C"/>
        </w:placeholder>
        <w:dataBinding w:prefixMappings="xmlns:ns0='http://purl.org/dc/elements/1.1/' xmlns:ns1='http://schemas.openxmlformats.org/package/2006/metadata/core-properties' " w:xpath="/ns1:coreProperties[1]/ns0:title[1]" w:storeItemID="{6C3C8BC8-F283-45AE-878A-BAB7291924A1}"/>
        <w:text/>
      </w:sdtPr>
      <w:sdtEndPr/>
      <w:sdtContent>
        <w:r w:rsidR="00BD44CD">
          <w:rPr>
            <w:color w:val="7F7F7F" w:themeColor="text1" w:themeTint="80"/>
          </w:rPr>
          <w:t>Low Level Concerns Policy</w:t>
        </w:r>
      </w:sdtContent>
    </w:sdt>
    <w:r w:rsidR="00BB5AB6" w:rsidRPr="006B0F02">
      <w:rPr>
        <w:color w:val="7F7F7F" w:themeColor="text1" w:themeTint="80"/>
      </w:rPr>
      <w:tab/>
      <w:t>Concordia Multi Academy Trust</w:t>
    </w:r>
    <w:r w:rsidR="00F23567">
      <w:rPr>
        <w:color w:val="7F7F7F" w:themeColor="text1" w:themeTint="80"/>
      </w:rPr>
      <w:tab/>
    </w:r>
    <w:r w:rsidR="00F23567" w:rsidRPr="00666480">
      <w:rPr>
        <w:color w:val="7F7F7F" w:themeColor="text1" w:themeTint="80"/>
      </w:rPr>
      <w:fldChar w:fldCharType="begin"/>
    </w:r>
    <w:r w:rsidR="00F23567" w:rsidRPr="00666480">
      <w:rPr>
        <w:color w:val="7F7F7F" w:themeColor="text1" w:themeTint="80"/>
      </w:rPr>
      <w:instrText xml:space="preserve"> PAGE   \* MERGEFORMAT </w:instrText>
    </w:r>
    <w:r w:rsidR="00F23567" w:rsidRPr="00666480">
      <w:rPr>
        <w:color w:val="7F7F7F" w:themeColor="text1" w:themeTint="80"/>
      </w:rPr>
      <w:fldChar w:fldCharType="separate"/>
    </w:r>
    <w:r w:rsidR="00F23567">
      <w:rPr>
        <w:color w:val="7F7F7F" w:themeColor="text1" w:themeTint="80"/>
      </w:rPr>
      <w:t>1</w:t>
    </w:r>
    <w:r w:rsidR="00F23567" w:rsidRPr="00666480">
      <w:rPr>
        <w:noProof/>
        <w:color w:val="7F7F7F" w:themeColor="text1" w:themeTint="80"/>
      </w:rPr>
      <w:fldChar w:fldCharType="end"/>
    </w:r>
    <w:r w:rsidR="00BB0A5B" w:rsidRPr="006B0F02">
      <w:rPr>
        <w:color w:val="7F7F7F" w:themeColor="text1" w:themeTint="8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B0F0D1" w14:textId="77777777" w:rsidR="007F5DAA" w:rsidRDefault="007F5DAA" w:rsidP="002A06C6">
      <w:pPr>
        <w:spacing w:after="0" w:line="240" w:lineRule="auto"/>
      </w:pPr>
      <w:r>
        <w:separator/>
      </w:r>
    </w:p>
  </w:footnote>
  <w:footnote w:type="continuationSeparator" w:id="0">
    <w:p w14:paraId="3D3927F7" w14:textId="77777777" w:rsidR="007F5DAA" w:rsidRDefault="007F5DAA" w:rsidP="002A06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3B1D6" w14:textId="24034121" w:rsidR="002A06C6" w:rsidRPr="00FE5203" w:rsidRDefault="00FE5203">
    <w:pPr>
      <w:pStyle w:val="Header"/>
    </w:pPr>
    <w:r>
      <w:rPr>
        <w:noProof/>
        <w:lang w:eastAsia="en-GB"/>
      </w:rPr>
      <w:drawing>
        <wp:anchor distT="0" distB="0" distL="114300" distR="114300" simplePos="0" relativeHeight="251658240" behindDoc="1" locked="0" layoutInCell="1" allowOverlap="1" wp14:anchorId="212A0765" wp14:editId="646A67E9">
          <wp:simplePos x="0" y="0"/>
          <wp:positionH relativeFrom="page">
            <wp:align>right</wp:align>
          </wp:positionH>
          <wp:positionV relativeFrom="paragraph">
            <wp:posOffset>-208949</wp:posOffset>
          </wp:positionV>
          <wp:extent cx="2161905" cy="666667"/>
          <wp:effectExtent l="0" t="0" r="0" b="63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extLst>
                      <a:ext uri="{28A0092B-C50C-407E-A947-70E740481C1C}">
                        <a14:useLocalDpi xmlns:a14="http://schemas.microsoft.com/office/drawing/2010/main" val="0"/>
                      </a:ext>
                    </a:extLst>
                  </a:blip>
                  <a:stretch>
                    <a:fillRect/>
                  </a:stretch>
                </pic:blipFill>
                <pic:spPr>
                  <a:xfrm>
                    <a:off x="0" y="0"/>
                    <a:ext cx="2161905" cy="66666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563D78A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78.5pt;height:152.25pt" o:bullet="t">
        <v:imagedata r:id="rId1" o:title="Curve Low Res"/>
      </v:shape>
    </w:pict>
  </w:numPicBullet>
  <w:abstractNum w:abstractNumId="0" w15:restartNumberingAfterBreak="0">
    <w:nsid w:val="1352767A"/>
    <w:multiLevelType w:val="hybridMultilevel"/>
    <w:tmpl w:val="FA2E3E4C"/>
    <w:lvl w:ilvl="0" w:tplc="ED3E090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24208C"/>
    <w:multiLevelType w:val="hybridMultilevel"/>
    <w:tmpl w:val="96584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9E4B97"/>
    <w:multiLevelType w:val="hybridMultilevel"/>
    <w:tmpl w:val="F3489500"/>
    <w:lvl w:ilvl="0" w:tplc="7ACA0840">
      <w:start w:val="1"/>
      <w:numFmt w:val="decimal"/>
      <w:lvlText w:val="%1."/>
      <w:lvlJc w:val="left"/>
      <w:pPr>
        <w:ind w:left="643" w:hanging="360"/>
      </w:pPr>
      <w:rPr>
        <w:rFonts w:hint="default"/>
        <w:b/>
        <w:bCs/>
      </w:rPr>
    </w:lvl>
    <w:lvl w:ilvl="1" w:tplc="08090019">
      <w:start w:val="1"/>
      <w:numFmt w:val="lowerLetter"/>
      <w:lvlText w:val="%2."/>
      <w:lvlJc w:val="left"/>
      <w:pPr>
        <w:ind w:left="1440" w:hanging="360"/>
      </w:pPr>
    </w:lvl>
    <w:lvl w:ilvl="2" w:tplc="B57E37AA">
      <w:numFmt w:val="bullet"/>
      <w:lvlText w:val="•"/>
      <w:lvlJc w:val="left"/>
      <w:pPr>
        <w:ind w:left="2340" w:hanging="360"/>
      </w:pPr>
      <w:rPr>
        <w:rFonts w:ascii="Calibri" w:eastAsiaTheme="minorHAnsi" w:hAnsi="Calibri" w:cs="Calibri"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6948B1"/>
    <w:multiLevelType w:val="hybridMultilevel"/>
    <w:tmpl w:val="048247BC"/>
    <w:lvl w:ilvl="0" w:tplc="6318250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B77EEB"/>
    <w:multiLevelType w:val="hybridMultilevel"/>
    <w:tmpl w:val="7E0E5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AD414E"/>
    <w:multiLevelType w:val="hybridMultilevel"/>
    <w:tmpl w:val="33A49436"/>
    <w:lvl w:ilvl="0" w:tplc="73283C0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EF7F8F"/>
    <w:multiLevelType w:val="hybridMultilevel"/>
    <w:tmpl w:val="B55ADADE"/>
    <w:lvl w:ilvl="0" w:tplc="6318250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A1248B"/>
    <w:multiLevelType w:val="hybridMultilevel"/>
    <w:tmpl w:val="301CF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1572E8"/>
    <w:multiLevelType w:val="hybridMultilevel"/>
    <w:tmpl w:val="E9BED87A"/>
    <w:lvl w:ilvl="0" w:tplc="ED3E090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001F3A"/>
    <w:multiLevelType w:val="hybridMultilevel"/>
    <w:tmpl w:val="4CF6D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792FBC"/>
    <w:multiLevelType w:val="hybridMultilevel"/>
    <w:tmpl w:val="F67C770C"/>
    <w:lvl w:ilvl="0" w:tplc="ED3E090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9251CA"/>
    <w:multiLevelType w:val="multilevel"/>
    <w:tmpl w:val="EECCA57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60043C7F"/>
    <w:multiLevelType w:val="hybridMultilevel"/>
    <w:tmpl w:val="BBBA823C"/>
    <w:lvl w:ilvl="0" w:tplc="ED3E090C">
      <w:start w:val="1"/>
      <w:numFmt w:val="bullet"/>
      <w:lvlText w:val=""/>
      <w:lvlPicBulletId w:val="0"/>
      <w:lvlJc w:val="left"/>
      <w:pPr>
        <w:ind w:left="720" w:hanging="360"/>
      </w:pPr>
      <w:rPr>
        <w:rFonts w:ascii="Symbol" w:hAnsi="Symbol" w:hint="default"/>
        <w:color w:val="auto"/>
      </w:rPr>
    </w:lvl>
    <w:lvl w:ilvl="1" w:tplc="98D468D8">
      <w:start w:val="2"/>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32755E"/>
    <w:multiLevelType w:val="hybridMultilevel"/>
    <w:tmpl w:val="C87E370C"/>
    <w:lvl w:ilvl="0" w:tplc="ED3E090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272A93"/>
    <w:multiLevelType w:val="hybridMultilevel"/>
    <w:tmpl w:val="95CAFF70"/>
    <w:lvl w:ilvl="0" w:tplc="63182500">
      <w:start w:val="1"/>
      <w:numFmt w:val="bullet"/>
      <w:lvlText w:val=""/>
      <w:lvlPicBulletId w:val="0"/>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759B155B"/>
    <w:multiLevelType w:val="hybridMultilevel"/>
    <w:tmpl w:val="CC3819F2"/>
    <w:lvl w:ilvl="0" w:tplc="ED3E090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6352942"/>
    <w:multiLevelType w:val="hybridMultilevel"/>
    <w:tmpl w:val="CC32108A"/>
    <w:lvl w:ilvl="0" w:tplc="63182500">
      <w:start w:val="1"/>
      <w:numFmt w:val="bullet"/>
      <w:lvlText w:val=""/>
      <w:lvlPicBulletId w:val="0"/>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794C18FB"/>
    <w:multiLevelType w:val="hybridMultilevel"/>
    <w:tmpl w:val="1382C300"/>
    <w:lvl w:ilvl="0" w:tplc="63182500">
      <w:start w:val="1"/>
      <w:numFmt w:val="bullet"/>
      <w:lvlText w:val=""/>
      <w:lvlPicBulletId w:val="0"/>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7BB93067"/>
    <w:multiLevelType w:val="hybridMultilevel"/>
    <w:tmpl w:val="2B6C4272"/>
    <w:lvl w:ilvl="0" w:tplc="CCD8F08E">
      <w:start w:val="1"/>
      <w:numFmt w:val="decimal"/>
      <w:pStyle w:val="Concordia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8"/>
  </w:num>
  <w:num w:numId="3">
    <w:abstractNumId w:val="0"/>
  </w:num>
  <w:num w:numId="4">
    <w:abstractNumId w:val="12"/>
  </w:num>
  <w:num w:numId="5">
    <w:abstractNumId w:val="5"/>
  </w:num>
  <w:num w:numId="6">
    <w:abstractNumId w:val="10"/>
  </w:num>
  <w:num w:numId="7">
    <w:abstractNumId w:val="13"/>
  </w:num>
  <w:num w:numId="8">
    <w:abstractNumId w:val="15"/>
  </w:num>
  <w:num w:numId="9">
    <w:abstractNumId w:val="4"/>
  </w:num>
  <w:num w:numId="10">
    <w:abstractNumId w:val="6"/>
  </w:num>
  <w:num w:numId="11">
    <w:abstractNumId w:val="1"/>
  </w:num>
  <w:num w:numId="12">
    <w:abstractNumId w:val="7"/>
  </w:num>
  <w:num w:numId="13">
    <w:abstractNumId w:val="14"/>
  </w:num>
  <w:num w:numId="14">
    <w:abstractNumId w:val="17"/>
  </w:num>
  <w:num w:numId="15">
    <w:abstractNumId w:val="2"/>
  </w:num>
  <w:num w:numId="16">
    <w:abstractNumId w:val="11"/>
  </w:num>
  <w:num w:numId="17">
    <w:abstractNumId w:val="9"/>
  </w:num>
  <w:num w:numId="18">
    <w:abstractNumId w:val="16"/>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A78"/>
    <w:rsid w:val="00015C96"/>
    <w:rsid w:val="00020973"/>
    <w:rsid w:val="000213B3"/>
    <w:rsid w:val="00030DCB"/>
    <w:rsid w:val="000615A1"/>
    <w:rsid w:val="001433C5"/>
    <w:rsid w:val="0015318D"/>
    <w:rsid w:val="001652D0"/>
    <w:rsid w:val="001737CB"/>
    <w:rsid w:val="001D4063"/>
    <w:rsid w:val="00224897"/>
    <w:rsid w:val="00247B2D"/>
    <w:rsid w:val="00252D5D"/>
    <w:rsid w:val="00274893"/>
    <w:rsid w:val="002A06C6"/>
    <w:rsid w:val="002A3BD3"/>
    <w:rsid w:val="002C3AC7"/>
    <w:rsid w:val="002F1DE6"/>
    <w:rsid w:val="002F3325"/>
    <w:rsid w:val="00321122"/>
    <w:rsid w:val="00351ECB"/>
    <w:rsid w:val="003575F9"/>
    <w:rsid w:val="003B152F"/>
    <w:rsid w:val="003E7A37"/>
    <w:rsid w:val="003F4808"/>
    <w:rsid w:val="00420102"/>
    <w:rsid w:val="004230E6"/>
    <w:rsid w:val="00425183"/>
    <w:rsid w:val="00437CAC"/>
    <w:rsid w:val="0046642F"/>
    <w:rsid w:val="00485DE6"/>
    <w:rsid w:val="004A6C38"/>
    <w:rsid w:val="004D47A2"/>
    <w:rsid w:val="004D5316"/>
    <w:rsid w:val="004D5A8F"/>
    <w:rsid w:val="004D5EC1"/>
    <w:rsid w:val="004E4BB2"/>
    <w:rsid w:val="00500BBC"/>
    <w:rsid w:val="00511451"/>
    <w:rsid w:val="0056737B"/>
    <w:rsid w:val="0057435A"/>
    <w:rsid w:val="005B45B9"/>
    <w:rsid w:val="005F423E"/>
    <w:rsid w:val="0060740B"/>
    <w:rsid w:val="006079CD"/>
    <w:rsid w:val="006143A2"/>
    <w:rsid w:val="00631CC0"/>
    <w:rsid w:val="006626AB"/>
    <w:rsid w:val="006917CA"/>
    <w:rsid w:val="006A40A3"/>
    <w:rsid w:val="006B0F02"/>
    <w:rsid w:val="006B5C54"/>
    <w:rsid w:val="006C3B90"/>
    <w:rsid w:val="006F3A78"/>
    <w:rsid w:val="00734121"/>
    <w:rsid w:val="007372DC"/>
    <w:rsid w:val="007551AF"/>
    <w:rsid w:val="007705E4"/>
    <w:rsid w:val="007870DA"/>
    <w:rsid w:val="007D4B63"/>
    <w:rsid w:val="007E182E"/>
    <w:rsid w:val="007F1E17"/>
    <w:rsid w:val="007F5DAA"/>
    <w:rsid w:val="00834773"/>
    <w:rsid w:val="008438E9"/>
    <w:rsid w:val="00846DCB"/>
    <w:rsid w:val="00865B24"/>
    <w:rsid w:val="00884FAD"/>
    <w:rsid w:val="0089399A"/>
    <w:rsid w:val="008A29E5"/>
    <w:rsid w:val="008D65FD"/>
    <w:rsid w:val="008D6C9B"/>
    <w:rsid w:val="008E4528"/>
    <w:rsid w:val="008E6047"/>
    <w:rsid w:val="00923388"/>
    <w:rsid w:val="00930A98"/>
    <w:rsid w:val="0098233A"/>
    <w:rsid w:val="00984155"/>
    <w:rsid w:val="00984E20"/>
    <w:rsid w:val="009940FC"/>
    <w:rsid w:val="00A027FC"/>
    <w:rsid w:val="00A10DE3"/>
    <w:rsid w:val="00A12860"/>
    <w:rsid w:val="00A21F5E"/>
    <w:rsid w:val="00A90546"/>
    <w:rsid w:val="00A94A29"/>
    <w:rsid w:val="00AA5F5E"/>
    <w:rsid w:val="00AE3230"/>
    <w:rsid w:val="00AF3917"/>
    <w:rsid w:val="00AF5FE4"/>
    <w:rsid w:val="00B00AE5"/>
    <w:rsid w:val="00B223C2"/>
    <w:rsid w:val="00B233B1"/>
    <w:rsid w:val="00B269C4"/>
    <w:rsid w:val="00B418C2"/>
    <w:rsid w:val="00B6372E"/>
    <w:rsid w:val="00BB0A5B"/>
    <w:rsid w:val="00BB5AB6"/>
    <w:rsid w:val="00BC4A94"/>
    <w:rsid w:val="00BD44CD"/>
    <w:rsid w:val="00BE26ED"/>
    <w:rsid w:val="00C1360A"/>
    <w:rsid w:val="00C37DB2"/>
    <w:rsid w:val="00CA7DE2"/>
    <w:rsid w:val="00CD3C85"/>
    <w:rsid w:val="00CD63D2"/>
    <w:rsid w:val="00CF2EE8"/>
    <w:rsid w:val="00CF3AD9"/>
    <w:rsid w:val="00D2274A"/>
    <w:rsid w:val="00D22C20"/>
    <w:rsid w:val="00D41BB0"/>
    <w:rsid w:val="00D502FC"/>
    <w:rsid w:val="00D51015"/>
    <w:rsid w:val="00DA5639"/>
    <w:rsid w:val="00DE5FBF"/>
    <w:rsid w:val="00DF21D4"/>
    <w:rsid w:val="00E30A69"/>
    <w:rsid w:val="00E42D4D"/>
    <w:rsid w:val="00E57FD0"/>
    <w:rsid w:val="00E745F8"/>
    <w:rsid w:val="00E91E70"/>
    <w:rsid w:val="00E96C4C"/>
    <w:rsid w:val="00EA2454"/>
    <w:rsid w:val="00EB0D5B"/>
    <w:rsid w:val="00F051E4"/>
    <w:rsid w:val="00F23567"/>
    <w:rsid w:val="00F3656B"/>
    <w:rsid w:val="00F37756"/>
    <w:rsid w:val="00F47B9F"/>
    <w:rsid w:val="00F6563A"/>
    <w:rsid w:val="00F6721A"/>
    <w:rsid w:val="00F70C1E"/>
    <w:rsid w:val="00FD1FC2"/>
    <w:rsid w:val="00FD4EBD"/>
    <w:rsid w:val="00FE5203"/>
    <w:rsid w:val="00FE5E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A93603"/>
  <w15:chartTrackingRefBased/>
  <w15:docId w15:val="{12943E38-6B76-4A00-8942-B8760AA73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3B3"/>
  </w:style>
  <w:style w:type="paragraph" w:styleId="Heading1">
    <w:name w:val="heading 1"/>
    <w:basedOn w:val="Normal"/>
    <w:next w:val="Normal"/>
    <w:link w:val="Heading1Char"/>
    <w:uiPriority w:val="9"/>
    <w:qFormat/>
    <w:rsid w:val="00B233B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F3AD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C3AC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2C3AC7"/>
    <w:rPr>
      <w:rFonts w:eastAsiaTheme="minorEastAsia"/>
      <w:lang w:val="en-US"/>
    </w:rPr>
  </w:style>
  <w:style w:type="character" w:customStyle="1" w:styleId="Heading1Char">
    <w:name w:val="Heading 1 Char"/>
    <w:basedOn w:val="DefaultParagraphFont"/>
    <w:link w:val="Heading1"/>
    <w:uiPriority w:val="9"/>
    <w:rsid w:val="00B233B1"/>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B233B1"/>
    <w:pPr>
      <w:outlineLvl w:val="9"/>
    </w:pPr>
    <w:rPr>
      <w:lang w:val="en-US"/>
    </w:rPr>
  </w:style>
  <w:style w:type="paragraph" w:styleId="TOC1">
    <w:name w:val="toc 1"/>
    <w:basedOn w:val="Normal"/>
    <w:next w:val="Normal"/>
    <w:autoRedefine/>
    <w:uiPriority w:val="39"/>
    <w:unhideWhenUsed/>
    <w:rsid w:val="00E91E70"/>
    <w:pPr>
      <w:tabs>
        <w:tab w:val="left" w:pos="440"/>
        <w:tab w:val="right" w:leader="underscore" w:pos="9016"/>
      </w:tabs>
      <w:spacing w:after="100"/>
    </w:pPr>
    <w:rPr>
      <w:b/>
      <w:bCs/>
      <w:noProof/>
      <w:sz w:val="28"/>
      <w:szCs w:val="28"/>
    </w:rPr>
  </w:style>
  <w:style w:type="character" w:styleId="Hyperlink">
    <w:name w:val="Hyperlink"/>
    <w:basedOn w:val="DefaultParagraphFont"/>
    <w:uiPriority w:val="99"/>
    <w:unhideWhenUsed/>
    <w:rsid w:val="00B233B1"/>
    <w:rPr>
      <w:color w:val="0563C1" w:themeColor="hyperlink"/>
      <w:u w:val="single"/>
    </w:rPr>
  </w:style>
  <w:style w:type="paragraph" w:customStyle="1" w:styleId="ConcordiaHeading1">
    <w:name w:val="Concordia Heading 1"/>
    <w:basedOn w:val="Heading1"/>
    <w:next w:val="ConcordiaSubHeading"/>
    <w:link w:val="ConcordiaHeading1Char"/>
    <w:qFormat/>
    <w:rsid w:val="006B0F02"/>
    <w:pPr>
      <w:pageBreakBefore/>
      <w:numPr>
        <w:numId w:val="2"/>
      </w:numPr>
      <w:spacing w:line="480" w:lineRule="auto"/>
      <w:ind w:left="357" w:hanging="357"/>
    </w:pPr>
    <w:rPr>
      <w:rFonts w:asciiTheme="minorHAnsi" w:hAnsiTheme="minorHAnsi"/>
      <w:b/>
      <w:color w:val="2B2FC1"/>
    </w:rPr>
  </w:style>
  <w:style w:type="paragraph" w:customStyle="1" w:styleId="ConcordiaSubHeading">
    <w:name w:val="Concordia Sub Heading"/>
    <w:next w:val="Normal"/>
    <w:link w:val="ConcordiaSubHeadingChar"/>
    <w:qFormat/>
    <w:rsid w:val="00BB5AB6"/>
    <w:rPr>
      <w:rFonts w:eastAsiaTheme="majorEastAsia" w:cstheme="majorBidi"/>
      <w:b/>
      <w:sz w:val="24"/>
      <w:szCs w:val="32"/>
    </w:rPr>
  </w:style>
  <w:style w:type="character" w:customStyle="1" w:styleId="ConcordiaHeading1Char">
    <w:name w:val="Concordia Heading 1 Char"/>
    <w:basedOn w:val="Heading1Char"/>
    <w:link w:val="ConcordiaHeading1"/>
    <w:rsid w:val="006B0F02"/>
    <w:rPr>
      <w:rFonts w:asciiTheme="majorHAnsi" w:eastAsiaTheme="majorEastAsia" w:hAnsiTheme="majorHAnsi" w:cstheme="majorBidi"/>
      <w:b/>
      <w:color w:val="2B2FC1"/>
      <w:sz w:val="32"/>
      <w:szCs w:val="32"/>
    </w:rPr>
  </w:style>
  <w:style w:type="paragraph" w:styleId="ListParagraph">
    <w:name w:val="List Paragraph"/>
    <w:basedOn w:val="Normal"/>
    <w:uiPriority w:val="34"/>
    <w:qFormat/>
    <w:rsid w:val="00B233B1"/>
    <w:pPr>
      <w:ind w:left="720"/>
      <w:contextualSpacing/>
    </w:pPr>
  </w:style>
  <w:style w:type="character" w:customStyle="1" w:styleId="ConcordiaSubHeadingChar">
    <w:name w:val="Concordia Sub Heading Char"/>
    <w:basedOn w:val="ConcordiaHeading1Char"/>
    <w:link w:val="ConcordiaSubHeading"/>
    <w:rsid w:val="00BB5AB6"/>
    <w:rPr>
      <w:rFonts w:asciiTheme="majorHAnsi" w:eastAsiaTheme="majorEastAsia" w:hAnsiTheme="majorHAnsi" w:cstheme="majorBidi"/>
      <w:b/>
      <w:color w:val="2B2FC1"/>
      <w:sz w:val="24"/>
      <w:szCs w:val="32"/>
    </w:rPr>
  </w:style>
  <w:style w:type="paragraph" w:styleId="Header">
    <w:name w:val="header"/>
    <w:basedOn w:val="Normal"/>
    <w:link w:val="HeaderChar"/>
    <w:uiPriority w:val="99"/>
    <w:unhideWhenUsed/>
    <w:rsid w:val="002A06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06C6"/>
  </w:style>
  <w:style w:type="paragraph" w:styleId="Footer">
    <w:name w:val="footer"/>
    <w:basedOn w:val="Normal"/>
    <w:link w:val="FooterChar"/>
    <w:uiPriority w:val="99"/>
    <w:unhideWhenUsed/>
    <w:rsid w:val="002A06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06C6"/>
  </w:style>
  <w:style w:type="character" w:styleId="PlaceholderText">
    <w:name w:val="Placeholder Text"/>
    <w:basedOn w:val="DefaultParagraphFont"/>
    <w:uiPriority w:val="99"/>
    <w:semiHidden/>
    <w:rsid w:val="00BB0A5B"/>
    <w:rPr>
      <w:color w:val="808080"/>
    </w:rPr>
  </w:style>
  <w:style w:type="paragraph" w:styleId="TOC2">
    <w:name w:val="toc 2"/>
    <w:basedOn w:val="Normal"/>
    <w:next w:val="Normal"/>
    <w:autoRedefine/>
    <w:uiPriority w:val="39"/>
    <w:unhideWhenUsed/>
    <w:rsid w:val="00020973"/>
    <w:pPr>
      <w:tabs>
        <w:tab w:val="right" w:leader="underscore" w:pos="9016"/>
      </w:tabs>
      <w:spacing w:after="100"/>
      <w:ind w:left="220"/>
    </w:pPr>
    <w:rPr>
      <w:rFonts w:eastAsiaTheme="minorEastAsia" w:cs="Times New Roman"/>
      <w:lang w:val="en-US"/>
    </w:rPr>
  </w:style>
  <w:style w:type="paragraph" w:styleId="TOC3">
    <w:name w:val="toc 3"/>
    <w:basedOn w:val="Normal"/>
    <w:next w:val="Normal"/>
    <w:autoRedefine/>
    <w:uiPriority w:val="39"/>
    <w:unhideWhenUsed/>
    <w:rsid w:val="00D2274A"/>
    <w:pPr>
      <w:spacing w:after="100"/>
      <w:ind w:left="440"/>
    </w:pPr>
    <w:rPr>
      <w:rFonts w:eastAsiaTheme="minorEastAsia" w:cs="Times New Roman"/>
      <w:lang w:val="en-US"/>
    </w:rPr>
  </w:style>
  <w:style w:type="character" w:customStyle="1" w:styleId="Heading2Char">
    <w:name w:val="Heading 2 Char"/>
    <w:basedOn w:val="DefaultParagraphFont"/>
    <w:link w:val="Heading2"/>
    <w:uiPriority w:val="9"/>
    <w:semiHidden/>
    <w:rsid w:val="00CF3AD9"/>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7372DC"/>
    <w:pPr>
      <w:spacing w:after="0" w:line="240" w:lineRule="auto"/>
    </w:pPr>
  </w:style>
  <w:style w:type="paragraph" w:customStyle="1" w:styleId="Default">
    <w:name w:val="Default"/>
    <w:rsid w:val="00BE26ED"/>
    <w:pPr>
      <w:autoSpaceDE w:val="0"/>
      <w:autoSpaceDN w:val="0"/>
      <w:adjustRightInd w:val="0"/>
      <w:spacing w:after="0" w:line="240" w:lineRule="auto"/>
    </w:pPr>
    <w:rPr>
      <w:rFonts w:ascii="Arial" w:hAnsi="Arial" w:cs="Arial"/>
      <w:color w:val="000000"/>
      <w:sz w:val="24"/>
      <w:szCs w:val="24"/>
    </w:rPr>
  </w:style>
  <w:style w:type="paragraph" w:styleId="Title">
    <w:name w:val="Title"/>
    <w:aliases w:val="Concordia Title"/>
    <w:basedOn w:val="Normal"/>
    <w:next w:val="Normal"/>
    <w:link w:val="TitleChar"/>
    <w:uiPriority w:val="10"/>
    <w:qFormat/>
    <w:rsid w:val="008E4528"/>
    <w:pPr>
      <w:spacing w:after="0" w:line="240" w:lineRule="auto"/>
      <w:contextualSpacing/>
    </w:pPr>
    <w:rPr>
      <w:rFonts w:eastAsiaTheme="majorEastAsia" w:cstheme="majorBidi"/>
      <w:color w:val="2B2FC1"/>
      <w:spacing w:val="-10"/>
      <w:kern w:val="28"/>
      <w:sz w:val="56"/>
      <w:szCs w:val="56"/>
    </w:rPr>
  </w:style>
  <w:style w:type="character" w:customStyle="1" w:styleId="TitleChar">
    <w:name w:val="Title Char"/>
    <w:aliases w:val="Concordia Title Char"/>
    <w:basedOn w:val="DefaultParagraphFont"/>
    <w:link w:val="Title"/>
    <w:uiPriority w:val="10"/>
    <w:rsid w:val="008E4528"/>
    <w:rPr>
      <w:rFonts w:eastAsiaTheme="majorEastAsia" w:cstheme="majorBidi"/>
      <w:color w:val="2B2FC1"/>
      <w:spacing w:val="-10"/>
      <w:kern w:val="28"/>
      <w:sz w:val="56"/>
      <w:szCs w:val="56"/>
    </w:rPr>
  </w:style>
  <w:style w:type="table" w:styleId="TableGrid">
    <w:name w:val="Table Grid"/>
    <w:basedOn w:val="TableNormal"/>
    <w:uiPriority w:val="39"/>
    <w:rsid w:val="008E45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f_jofvfb2g2"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35CA95F121E4117A2E3819E6C1F6E1C"/>
        <w:category>
          <w:name w:val="General"/>
          <w:gallery w:val="placeholder"/>
        </w:category>
        <w:types>
          <w:type w:val="bbPlcHdr"/>
        </w:types>
        <w:behaviors>
          <w:behavior w:val="content"/>
        </w:behaviors>
        <w:guid w:val="{CCC10434-322C-42A6-905E-C33645B9737C}"/>
      </w:docPartPr>
      <w:docPartBody>
        <w:p w:rsidR="00585741" w:rsidRDefault="00634809">
          <w:r w:rsidRPr="006C0C7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809"/>
    <w:rsid w:val="00585741"/>
    <w:rsid w:val="00634809"/>
    <w:rsid w:val="007E3A06"/>
    <w:rsid w:val="007E46C3"/>
    <w:rsid w:val="00DC1D4A"/>
    <w:rsid w:val="00DE53BD"/>
    <w:rsid w:val="00E16B56"/>
    <w:rsid w:val="00E62831"/>
    <w:rsid w:val="00EF54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480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70532BCE545E409BF51AC33ECB51A6" ma:contentTypeVersion="8" ma:contentTypeDescription="Create a new document." ma:contentTypeScope="" ma:versionID="22b7b1a23d1560f266f195338f68b91b">
  <xsd:schema xmlns:xsd="http://www.w3.org/2001/XMLSchema" xmlns:xs="http://www.w3.org/2001/XMLSchema" xmlns:p="http://schemas.microsoft.com/office/2006/metadata/properties" xmlns:ns2="feaa1c4e-0550-4927-bcc0-58a45d5376ee" xmlns:ns3="3dc70c9c-6306-4175-8195-5b5e5c86c1c1" targetNamespace="http://schemas.microsoft.com/office/2006/metadata/properties" ma:root="true" ma:fieldsID="dcee5f1a33c930c8429b19f2088efe41" ns2:_="" ns3:_="">
    <xsd:import namespace="feaa1c4e-0550-4927-bcc0-58a45d5376ee"/>
    <xsd:import namespace="3dc70c9c-6306-4175-8195-5b5e5c86c1c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aa1c4e-0550-4927-bcc0-58a45d5376e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c70c9c-6306-4175-8195-5b5e5c86c1c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BFD6DD-2439-45D2-ADEB-8ACE25DC72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aa1c4e-0550-4927-bcc0-58a45d5376ee"/>
    <ds:schemaRef ds:uri="3dc70c9c-6306-4175-8195-5b5e5c86c1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F5B309-ACDC-46BF-BDA5-A488D83730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FEEA2DA-C7D5-4298-AD92-E90D2D46F7BF}">
  <ds:schemaRefs>
    <ds:schemaRef ds:uri="http://schemas.microsoft.com/sharepoint/v3/contenttype/forms"/>
  </ds:schemaRefs>
</ds:datastoreItem>
</file>

<file path=customXml/itemProps4.xml><?xml version="1.0" encoding="utf-8"?>
<ds:datastoreItem xmlns:ds="http://schemas.openxmlformats.org/officeDocument/2006/customXml" ds:itemID="{D1E43188-B865-40E1-8525-8CCD60DFB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3011</Words>
  <Characters>17168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Low Level Concerns Policy</vt:lpstr>
    </vt:vector>
  </TitlesOfParts>
  <Company/>
  <LinksUpToDate>false</LinksUpToDate>
  <CharactersWithSpaces>20139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Low Level Concerns Policy</dc:title>
  <dc:subject/>
  <dc:creator>FEBRUARY 2023</dc:creator>
  <cp:keywords/>
  <dc:description/>
  <cp:lastModifiedBy>Katie Smith</cp:lastModifiedBy>
  <cp:revision>2</cp:revision>
  <cp:lastPrinted>2022-03-28T09:55:00Z</cp:lastPrinted>
  <dcterms:created xsi:type="dcterms:W3CDTF">2023-11-13T11:02:00Z</dcterms:created>
  <dcterms:modified xsi:type="dcterms:W3CDTF">2023-11-13T11:02:00Z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0x01010060449D665B80764DBF5371BBA839D057</vt:lpwstr>
  </property>
  <property fmtid="{D5CDD505-2E9C-101B-9397-08002B2CF9AE}" pid="3" name="MediaServiceImageTags">
    <vt:lpwstr/>
  </property>
</Properties>
</file>